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6564" w:rsidRPr="00D519F3" w:rsidRDefault="00EE6564" w:rsidP="00EE6564">
      <w:pPr>
        <w:pStyle w:val="11"/>
        <w:ind w:left="0"/>
        <w:jc w:val="center"/>
        <w:rPr>
          <w:b w:val="0"/>
          <w:sz w:val="24"/>
          <w:szCs w:val="24"/>
          <w:lang w:val="kk-KZ"/>
        </w:rPr>
      </w:pPr>
      <w:r w:rsidRPr="00D519F3">
        <w:rPr>
          <w:b w:val="0"/>
          <w:sz w:val="24"/>
          <w:szCs w:val="24"/>
          <w:lang w:val="kk-KZ"/>
        </w:rPr>
        <w:t>20</w:t>
      </w:r>
      <w:r w:rsidR="007D0CE4" w:rsidRPr="00D519F3">
        <w:rPr>
          <w:b w:val="0"/>
          <w:sz w:val="24"/>
          <w:szCs w:val="24"/>
          <w:lang w:val="kk-KZ"/>
        </w:rPr>
        <w:t>5</w:t>
      </w:r>
      <w:r w:rsidRPr="00D519F3">
        <w:rPr>
          <w:b w:val="0"/>
          <w:sz w:val="24"/>
          <w:szCs w:val="24"/>
          <w:lang w:val="kk-KZ"/>
        </w:rPr>
        <w:t xml:space="preserve">00 – </w:t>
      </w:r>
      <w:r w:rsidR="005D63EF">
        <w:rPr>
          <w:b w:val="0"/>
          <w:sz w:val="24"/>
          <w:szCs w:val="24"/>
          <w:lang w:val="kk-KZ"/>
        </w:rPr>
        <w:t>Материалдық инжиниринг</w:t>
      </w:r>
      <w:r w:rsidR="007D0CE4" w:rsidRPr="00D519F3">
        <w:rPr>
          <w:b w:val="0"/>
          <w:sz w:val="24"/>
          <w:szCs w:val="24"/>
          <w:lang w:val="kk-KZ"/>
        </w:rPr>
        <w:t xml:space="preserve"> </w:t>
      </w:r>
      <w:r w:rsidR="007D0CE4" w:rsidRPr="00D519F3">
        <w:rPr>
          <w:b w:val="0"/>
          <w:sz w:val="24"/>
          <w:szCs w:val="24"/>
        </w:rPr>
        <w:t>/2050</w:t>
      </w:r>
      <w:r w:rsidR="005D08BD">
        <w:rPr>
          <w:b w:val="0"/>
          <w:sz w:val="24"/>
          <w:szCs w:val="24"/>
          <w:lang w:val="en-US"/>
        </w:rPr>
        <w:t>6</w:t>
      </w:r>
      <w:r w:rsidR="007D0CE4" w:rsidRPr="00D519F3">
        <w:rPr>
          <w:b w:val="0"/>
          <w:sz w:val="24"/>
          <w:szCs w:val="24"/>
        </w:rPr>
        <w:t xml:space="preserve"> Металлургия (</w:t>
      </w:r>
      <w:r w:rsidR="007D0CE4" w:rsidRPr="00D519F3">
        <w:rPr>
          <w:b w:val="0"/>
          <w:sz w:val="24"/>
          <w:szCs w:val="24"/>
          <w:lang w:val="kk-KZ"/>
        </w:rPr>
        <w:t xml:space="preserve">ҚР </w:t>
      </w:r>
      <w:r w:rsidR="002B1002">
        <w:rPr>
          <w:b w:val="0"/>
          <w:sz w:val="24"/>
          <w:szCs w:val="24"/>
        </w:rPr>
        <w:t>Ғ</w:t>
      </w:r>
      <w:r w:rsidR="007D0CE4" w:rsidRPr="00D519F3">
        <w:rPr>
          <w:b w:val="0"/>
          <w:sz w:val="24"/>
          <w:szCs w:val="24"/>
          <w:lang w:val="kk-KZ"/>
        </w:rPr>
        <w:t xml:space="preserve">ылым </w:t>
      </w:r>
      <w:r w:rsidR="002B1002" w:rsidRPr="00D519F3">
        <w:rPr>
          <w:b w:val="0"/>
          <w:sz w:val="24"/>
          <w:szCs w:val="24"/>
          <w:lang w:val="kk-KZ"/>
        </w:rPr>
        <w:t xml:space="preserve">және </w:t>
      </w:r>
      <w:r w:rsidR="002B1002">
        <w:rPr>
          <w:b w:val="0"/>
          <w:sz w:val="24"/>
          <w:szCs w:val="24"/>
          <w:lang w:val="kk-KZ"/>
        </w:rPr>
        <w:t>жоғарғы б</w:t>
      </w:r>
      <w:r w:rsidR="002B1002" w:rsidRPr="00D519F3">
        <w:rPr>
          <w:b w:val="0"/>
          <w:sz w:val="24"/>
          <w:szCs w:val="24"/>
          <w:lang w:val="kk-KZ"/>
        </w:rPr>
        <w:t xml:space="preserve">ілім </w:t>
      </w:r>
      <w:r w:rsidR="007D0CE4" w:rsidRPr="00D519F3">
        <w:rPr>
          <w:b w:val="0"/>
          <w:sz w:val="24"/>
          <w:szCs w:val="24"/>
          <w:lang w:val="kk-KZ"/>
        </w:rPr>
        <w:t xml:space="preserve">министрінің </w:t>
      </w:r>
      <w:r w:rsidR="007D0CE4" w:rsidRPr="00D519F3">
        <w:rPr>
          <w:b w:val="0"/>
          <w:sz w:val="24"/>
          <w:szCs w:val="24"/>
        </w:rPr>
        <w:t>202</w:t>
      </w:r>
      <w:r w:rsidR="00D519F3" w:rsidRPr="00D519F3">
        <w:rPr>
          <w:b w:val="0"/>
          <w:sz w:val="24"/>
          <w:szCs w:val="24"/>
        </w:rPr>
        <w:t>4</w:t>
      </w:r>
      <w:r w:rsidR="007D0CE4" w:rsidRPr="00D519F3">
        <w:rPr>
          <w:b w:val="0"/>
          <w:sz w:val="24"/>
          <w:szCs w:val="24"/>
        </w:rPr>
        <w:t xml:space="preserve"> </w:t>
      </w:r>
      <w:r w:rsidR="007D0CE4" w:rsidRPr="00D519F3">
        <w:rPr>
          <w:b w:val="0"/>
          <w:sz w:val="24"/>
          <w:szCs w:val="24"/>
          <w:lang w:val="kk-KZ"/>
        </w:rPr>
        <w:t xml:space="preserve">жылғы </w:t>
      </w:r>
      <w:r w:rsidR="00D519F3" w:rsidRPr="00D519F3">
        <w:rPr>
          <w:b w:val="0"/>
          <w:sz w:val="24"/>
          <w:szCs w:val="24"/>
        </w:rPr>
        <w:t xml:space="preserve">30 </w:t>
      </w:r>
      <w:r w:rsidR="00D519F3" w:rsidRPr="00D519F3">
        <w:rPr>
          <w:b w:val="0"/>
          <w:sz w:val="24"/>
          <w:szCs w:val="24"/>
          <w:lang w:val="kk-KZ"/>
        </w:rPr>
        <w:t>қыркүйектегі</w:t>
      </w:r>
      <w:r w:rsidR="007D0CE4" w:rsidRPr="00D519F3">
        <w:rPr>
          <w:b w:val="0"/>
          <w:sz w:val="24"/>
          <w:szCs w:val="24"/>
          <w:lang w:val="kk-KZ"/>
        </w:rPr>
        <w:t xml:space="preserve"> №</w:t>
      </w:r>
      <w:r w:rsidR="00D519F3" w:rsidRPr="00D519F3">
        <w:rPr>
          <w:b w:val="0"/>
          <w:sz w:val="24"/>
          <w:szCs w:val="24"/>
          <w:lang w:val="kk-KZ"/>
        </w:rPr>
        <w:t>466</w:t>
      </w:r>
      <w:r w:rsidR="007D0CE4" w:rsidRPr="00D519F3">
        <w:rPr>
          <w:b w:val="0"/>
          <w:sz w:val="24"/>
          <w:szCs w:val="24"/>
        </w:rPr>
        <w:t xml:space="preserve"> </w:t>
      </w:r>
      <w:r w:rsidR="007D0CE4" w:rsidRPr="00D519F3">
        <w:rPr>
          <w:b w:val="0"/>
          <w:sz w:val="24"/>
          <w:szCs w:val="24"/>
          <w:lang w:val="kk-KZ"/>
        </w:rPr>
        <w:t>бұйрығымен бекітілген Ғылыми бағыттардың сыныптауышы</w:t>
      </w:r>
      <w:r w:rsidR="007D0CE4" w:rsidRPr="00D519F3">
        <w:rPr>
          <w:b w:val="0"/>
          <w:sz w:val="24"/>
          <w:szCs w:val="24"/>
        </w:rPr>
        <w:t xml:space="preserve">) </w:t>
      </w:r>
      <w:r w:rsidRPr="00D519F3">
        <w:rPr>
          <w:b w:val="0"/>
          <w:sz w:val="24"/>
          <w:szCs w:val="24"/>
          <w:lang w:val="kk-KZ"/>
        </w:rPr>
        <w:t xml:space="preserve"> ғылыми</w:t>
      </w:r>
      <w:r w:rsidR="005D08BD">
        <w:rPr>
          <w:b w:val="0"/>
          <w:sz w:val="24"/>
          <w:szCs w:val="24"/>
          <w:lang w:val="kk-KZ"/>
        </w:rPr>
        <w:t xml:space="preserve"> бағыты бойынша</w:t>
      </w:r>
      <w:r w:rsidRPr="00D519F3">
        <w:rPr>
          <w:b w:val="0"/>
          <w:sz w:val="24"/>
          <w:szCs w:val="24"/>
          <w:lang w:val="kk-KZ"/>
        </w:rPr>
        <w:t xml:space="preserve"> профессор ғылыми дәрежесіне өтініш беру</w:t>
      </w:r>
      <w:r w:rsidR="007D0CE4" w:rsidRPr="00D519F3">
        <w:rPr>
          <w:b w:val="0"/>
          <w:sz w:val="24"/>
          <w:szCs w:val="24"/>
          <w:lang w:val="kk-KZ"/>
        </w:rPr>
        <w:t xml:space="preserve"> туралы</w:t>
      </w:r>
    </w:p>
    <w:p w:rsidR="00F905C6" w:rsidRPr="00D519F3" w:rsidRDefault="007D0CE4" w:rsidP="00EE6564">
      <w:pPr>
        <w:pStyle w:val="a3"/>
        <w:tabs>
          <w:tab w:val="left" w:pos="5041"/>
          <w:tab w:val="left" w:pos="7603"/>
          <w:tab w:val="left" w:pos="9631"/>
        </w:tabs>
        <w:spacing w:before="0"/>
        <w:ind w:left="0"/>
        <w:jc w:val="center"/>
        <w:rPr>
          <w:b/>
          <w:sz w:val="24"/>
          <w:szCs w:val="24"/>
          <w:lang w:val="kk-KZ"/>
        </w:rPr>
      </w:pPr>
      <w:r w:rsidRPr="00D519F3">
        <w:rPr>
          <w:b/>
          <w:sz w:val="24"/>
          <w:szCs w:val="24"/>
          <w:lang w:val="kk-KZ"/>
        </w:rPr>
        <w:t>а</w:t>
      </w:r>
      <w:r w:rsidR="00EE6564" w:rsidRPr="00D519F3">
        <w:rPr>
          <w:b/>
          <w:sz w:val="24"/>
          <w:szCs w:val="24"/>
          <w:lang w:val="kk-KZ"/>
        </w:rPr>
        <w:t>нықтама</w:t>
      </w:r>
    </w:p>
    <w:p w:rsidR="007D7B85" w:rsidRPr="007D7B85" w:rsidRDefault="007D7B85" w:rsidP="007D7B85">
      <w:pPr>
        <w:jc w:val="center"/>
        <w:rPr>
          <w:sz w:val="24"/>
          <w:szCs w:val="24"/>
        </w:rPr>
      </w:pPr>
    </w:p>
    <w:tbl>
      <w:tblPr>
        <w:tblStyle w:val="a5"/>
        <w:tblW w:w="0" w:type="auto"/>
        <w:tblLook w:val="04A0" w:firstRow="1" w:lastRow="0" w:firstColumn="1" w:lastColumn="0" w:noHBand="0" w:noVBand="1"/>
      </w:tblPr>
      <w:tblGrid>
        <w:gridCol w:w="456"/>
        <w:gridCol w:w="3083"/>
        <w:gridCol w:w="5806"/>
      </w:tblGrid>
      <w:tr w:rsidR="00EE6564" w:rsidTr="009759DB">
        <w:tc>
          <w:tcPr>
            <w:tcW w:w="456" w:type="dxa"/>
          </w:tcPr>
          <w:p w:rsidR="00EE6564" w:rsidRPr="007D7B85" w:rsidRDefault="00EE6564" w:rsidP="00EE6564">
            <w:pPr>
              <w:jc w:val="both"/>
              <w:rPr>
                <w:sz w:val="24"/>
                <w:szCs w:val="24"/>
                <w:lang w:val="kk-KZ"/>
              </w:rPr>
            </w:pPr>
            <w:r>
              <w:rPr>
                <w:sz w:val="24"/>
                <w:szCs w:val="24"/>
                <w:lang w:val="kk-KZ"/>
              </w:rPr>
              <w:t>1</w:t>
            </w:r>
          </w:p>
        </w:tc>
        <w:tc>
          <w:tcPr>
            <w:tcW w:w="3083" w:type="dxa"/>
          </w:tcPr>
          <w:p w:rsidR="00EE6564" w:rsidRDefault="00EE6564" w:rsidP="00EE6564">
            <w:pPr>
              <w:jc w:val="both"/>
              <w:rPr>
                <w:sz w:val="23"/>
                <w:szCs w:val="23"/>
                <w:lang w:val="kk-KZ"/>
              </w:rPr>
            </w:pPr>
            <w:r>
              <w:rPr>
                <w:sz w:val="23"/>
                <w:szCs w:val="23"/>
                <w:lang w:val="kk-KZ"/>
              </w:rPr>
              <w:t>Тегі, аты, әкесінің аты (бар болса)</w:t>
            </w:r>
          </w:p>
        </w:tc>
        <w:tc>
          <w:tcPr>
            <w:tcW w:w="5806" w:type="dxa"/>
            <w:vAlign w:val="center"/>
          </w:tcPr>
          <w:p w:rsidR="00EE6564" w:rsidRPr="00677C7B" w:rsidRDefault="005D08BD" w:rsidP="006F3E6D">
            <w:pPr>
              <w:rPr>
                <w:b/>
                <w:sz w:val="24"/>
                <w:szCs w:val="24"/>
                <w:lang w:val="kk-KZ"/>
              </w:rPr>
            </w:pPr>
            <w:r w:rsidRPr="0042230C">
              <w:rPr>
                <w:b/>
                <w:sz w:val="24"/>
                <w:szCs w:val="24"/>
                <w:lang w:val="kk-KZ"/>
              </w:rPr>
              <w:t>Баимбетов Болотпай Сагынович</w:t>
            </w:r>
          </w:p>
        </w:tc>
      </w:tr>
      <w:tr w:rsidR="00EE6564" w:rsidRPr="00BC5B82" w:rsidTr="009759DB">
        <w:tc>
          <w:tcPr>
            <w:tcW w:w="456" w:type="dxa"/>
          </w:tcPr>
          <w:p w:rsidR="00EE6564" w:rsidRPr="007D7B85" w:rsidRDefault="00EE6564" w:rsidP="00EE6564">
            <w:pPr>
              <w:jc w:val="both"/>
              <w:rPr>
                <w:sz w:val="24"/>
                <w:szCs w:val="24"/>
                <w:lang w:val="kk-KZ"/>
              </w:rPr>
            </w:pPr>
            <w:r>
              <w:rPr>
                <w:sz w:val="24"/>
                <w:szCs w:val="24"/>
                <w:lang w:val="kk-KZ"/>
              </w:rPr>
              <w:t>2</w:t>
            </w:r>
          </w:p>
        </w:tc>
        <w:tc>
          <w:tcPr>
            <w:tcW w:w="3083" w:type="dxa"/>
          </w:tcPr>
          <w:p w:rsidR="00AD4644" w:rsidRDefault="00EE6564" w:rsidP="009759DB">
            <w:pPr>
              <w:jc w:val="both"/>
              <w:rPr>
                <w:sz w:val="24"/>
                <w:szCs w:val="24"/>
                <w:lang w:val="kk-KZ"/>
              </w:rPr>
            </w:pPr>
            <w:r>
              <w:rPr>
                <w:sz w:val="23"/>
                <w:szCs w:val="23"/>
                <w:lang w:val="kk-KZ"/>
              </w:rPr>
              <w:t>Ғылыми дәрежесі (ғылым кандидаты, ғылым докторы, философия докторы (PhD), бейіні бойынша доктор) немесе философия докторы (PhD) академиялық дәрежесі, бейіні бойынша доктор немесе философия докторы (PhD), бейіні бойынша док</w:t>
            </w:r>
            <w:r w:rsidR="007D0CE4">
              <w:rPr>
                <w:sz w:val="23"/>
                <w:szCs w:val="23"/>
                <w:lang w:val="kk-KZ"/>
              </w:rPr>
              <w:t>-</w:t>
            </w:r>
            <w:r>
              <w:rPr>
                <w:sz w:val="23"/>
                <w:szCs w:val="23"/>
                <w:lang w:val="kk-KZ"/>
              </w:rPr>
              <w:t>тор дәрежесі, берілген күні</w:t>
            </w:r>
          </w:p>
        </w:tc>
        <w:tc>
          <w:tcPr>
            <w:tcW w:w="5806" w:type="dxa"/>
            <w:vAlign w:val="center"/>
          </w:tcPr>
          <w:p w:rsidR="00BE0B03" w:rsidRPr="00CF64D8" w:rsidRDefault="00BE0B03" w:rsidP="00FD201B">
            <w:pPr>
              <w:jc w:val="both"/>
              <w:rPr>
                <w:sz w:val="24"/>
                <w:szCs w:val="24"/>
                <w:lang w:val="kk-KZ"/>
              </w:rPr>
            </w:pPr>
            <w:r>
              <w:rPr>
                <w:sz w:val="24"/>
                <w:szCs w:val="24"/>
                <w:lang w:val="kk-KZ"/>
              </w:rPr>
              <w:t>В.И. Ленин атыңдағы Қазақ политехникалық институты Кеңесінің</w:t>
            </w:r>
            <w:r w:rsidR="0096313F">
              <w:rPr>
                <w:sz w:val="24"/>
                <w:szCs w:val="24"/>
                <w:lang w:val="kk-KZ"/>
              </w:rPr>
              <w:t xml:space="preserve"> </w:t>
            </w:r>
            <w:r>
              <w:rPr>
                <w:sz w:val="24"/>
                <w:szCs w:val="24"/>
                <w:lang w:val="kk-KZ"/>
              </w:rPr>
              <w:t xml:space="preserve">1978 жылғы 13 маусымдағы шешімі </w:t>
            </w:r>
            <w:r w:rsidR="00BC5B82">
              <w:rPr>
                <w:sz w:val="24"/>
                <w:szCs w:val="24"/>
                <w:lang w:val="kk-KZ"/>
              </w:rPr>
              <w:t xml:space="preserve">бойынша </w:t>
            </w:r>
            <w:r>
              <w:rPr>
                <w:sz w:val="24"/>
                <w:szCs w:val="24"/>
                <w:lang w:val="kk-KZ"/>
              </w:rPr>
              <w:t>(№ 3 хаттама)</w:t>
            </w:r>
            <w:r w:rsidR="0096313F">
              <w:rPr>
                <w:sz w:val="24"/>
                <w:szCs w:val="24"/>
                <w:lang w:val="kk-KZ"/>
              </w:rPr>
              <w:t xml:space="preserve"> техника ғылымдарының кандидаты </w:t>
            </w:r>
            <w:r w:rsidR="0096313F" w:rsidRPr="0096313F">
              <w:rPr>
                <w:sz w:val="24"/>
                <w:szCs w:val="24"/>
                <w:lang w:val="kk-KZ"/>
              </w:rPr>
              <w:t>ғылыми дәрежесі берілді</w:t>
            </w:r>
            <w:r w:rsidR="00CF64D8">
              <w:rPr>
                <w:sz w:val="24"/>
                <w:szCs w:val="24"/>
                <w:lang w:val="kk-KZ"/>
              </w:rPr>
              <w:t>, ТН № 026703, Мәскеу, 1978 жыл 27 желтоқсан.</w:t>
            </w:r>
          </w:p>
          <w:p w:rsidR="00FD201B" w:rsidRPr="00DD3752" w:rsidRDefault="00FD201B" w:rsidP="00CF64D8">
            <w:pPr>
              <w:jc w:val="both"/>
              <w:rPr>
                <w:sz w:val="24"/>
                <w:szCs w:val="24"/>
                <w:lang w:val="kk-KZ"/>
              </w:rPr>
            </w:pPr>
          </w:p>
        </w:tc>
      </w:tr>
      <w:tr w:rsidR="00EE6564" w:rsidRPr="00BC5B82" w:rsidTr="009759DB">
        <w:tc>
          <w:tcPr>
            <w:tcW w:w="456" w:type="dxa"/>
          </w:tcPr>
          <w:p w:rsidR="00EE6564" w:rsidRPr="007D7B85" w:rsidRDefault="00EE6564" w:rsidP="00EE6564">
            <w:pPr>
              <w:jc w:val="both"/>
              <w:rPr>
                <w:sz w:val="24"/>
                <w:szCs w:val="24"/>
                <w:lang w:val="kk-KZ"/>
              </w:rPr>
            </w:pPr>
            <w:r>
              <w:rPr>
                <w:sz w:val="24"/>
                <w:szCs w:val="24"/>
                <w:lang w:val="kk-KZ"/>
              </w:rPr>
              <w:t>3</w:t>
            </w:r>
          </w:p>
        </w:tc>
        <w:tc>
          <w:tcPr>
            <w:tcW w:w="3083" w:type="dxa"/>
          </w:tcPr>
          <w:p w:rsidR="00EE6564" w:rsidRPr="00703D75" w:rsidRDefault="00EE6564" w:rsidP="00EE6564">
            <w:pPr>
              <w:jc w:val="both"/>
              <w:rPr>
                <w:sz w:val="23"/>
                <w:szCs w:val="23"/>
                <w:lang w:val="kk-KZ"/>
              </w:rPr>
            </w:pPr>
            <w:r w:rsidRPr="00703D75">
              <w:rPr>
                <w:sz w:val="23"/>
                <w:szCs w:val="23"/>
                <w:lang w:val="kk-KZ"/>
              </w:rPr>
              <w:t>Ғылыми</w:t>
            </w:r>
            <w:r>
              <w:rPr>
                <w:sz w:val="23"/>
                <w:szCs w:val="23"/>
                <w:lang w:val="kk-KZ"/>
              </w:rPr>
              <w:t xml:space="preserve"> </w:t>
            </w:r>
            <w:r w:rsidRPr="00703D75">
              <w:rPr>
                <w:sz w:val="23"/>
                <w:szCs w:val="23"/>
                <w:lang w:val="kk-KZ"/>
              </w:rPr>
              <w:t>атағы, берілген</w:t>
            </w:r>
            <w:r>
              <w:rPr>
                <w:sz w:val="23"/>
                <w:szCs w:val="23"/>
                <w:lang w:val="kk-KZ"/>
              </w:rPr>
              <w:t xml:space="preserve"> </w:t>
            </w:r>
            <w:r w:rsidRPr="00703D75">
              <w:rPr>
                <w:sz w:val="23"/>
                <w:szCs w:val="23"/>
                <w:lang w:val="kk-KZ"/>
              </w:rPr>
              <w:t>күні</w:t>
            </w:r>
          </w:p>
          <w:p w:rsidR="00AD4644" w:rsidRPr="00703D75" w:rsidRDefault="00AD4644" w:rsidP="00EE6564">
            <w:pPr>
              <w:jc w:val="both"/>
              <w:rPr>
                <w:sz w:val="23"/>
                <w:szCs w:val="23"/>
                <w:lang w:val="kk-KZ"/>
              </w:rPr>
            </w:pPr>
          </w:p>
        </w:tc>
        <w:tc>
          <w:tcPr>
            <w:tcW w:w="5806" w:type="dxa"/>
          </w:tcPr>
          <w:p w:rsidR="00EE6564" w:rsidRPr="00CF64D8" w:rsidRDefault="00CF64D8" w:rsidP="00CF64D8">
            <w:pPr>
              <w:jc w:val="both"/>
              <w:rPr>
                <w:sz w:val="24"/>
                <w:szCs w:val="24"/>
                <w:lang w:val="kk-KZ"/>
              </w:rPr>
            </w:pPr>
            <w:r>
              <w:rPr>
                <w:sz w:val="24"/>
                <w:szCs w:val="24"/>
                <w:lang w:val="kk-KZ"/>
              </w:rPr>
              <w:t>КСРО Министрлер Кеңесі жанындағы Жоғары аттестациялық комиссияның 1984 жылғы 11 сәуірдегі шешімі</w:t>
            </w:r>
            <w:r w:rsidR="00BC5B82">
              <w:rPr>
                <w:sz w:val="24"/>
                <w:szCs w:val="24"/>
                <w:lang w:val="kk-KZ"/>
              </w:rPr>
              <w:t>мен</w:t>
            </w:r>
            <w:bookmarkStart w:id="0" w:name="_GoBack"/>
            <w:bookmarkEnd w:id="0"/>
            <w:r>
              <w:rPr>
                <w:sz w:val="24"/>
                <w:szCs w:val="24"/>
                <w:lang w:val="kk-KZ"/>
              </w:rPr>
              <w:t xml:space="preserve"> (№ 16ц/26 хаттама)</w:t>
            </w:r>
            <w:r w:rsidR="0096313F">
              <w:rPr>
                <w:sz w:val="24"/>
                <w:szCs w:val="24"/>
                <w:lang w:val="kk-KZ"/>
              </w:rPr>
              <w:t xml:space="preserve"> ауыр түсті металдар металлургиясы кафедрасы бойынша доцент атағы берілді</w:t>
            </w:r>
            <w:r>
              <w:rPr>
                <w:sz w:val="24"/>
                <w:szCs w:val="24"/>
                <w:lang w:val="kk-KZ"/>
              </w:rPr>
              <w:t>, ДЦ 070926, Мәскеу.</w:t>
            </w:r>
          </w:p>
        </w:tc>
      </w:tr>
      <w:tr w:rsidR="00EE6564" w:rsidRPr="0096313F" w:rsidTr="009759DB">
        <w:tc>
          <w:tcPr>
            <w:tcW w:w="456" w:type="dxa"/>
          </w:tcPr>
          <w:p w:rsidR="00EE6564" w:rsidRPr="007D7B85" w:rsidRDefault="00EE6564" w:rsidP="00EE6564">
            <w:pPr>
              <w:jc w:val="both"/>
              <w:rPr>
                <w:sz w:val="24"/>
                <w:szCs w:val="24"/>
                <w:lang w:val="kk-KZ"/>
              </w:rPr>
            </w:pPr>
            <w:r>
              <w:rPr>
                <w:sz w:val="24"/>
                <w:szCs w:val="24"/>
                <w:lang w:val="kk-KZ"/>
              </w:rPr>
              <w:t>4</w:t>
            </w:r>
          </w:p>
        </w:tc>
        <w:tc>
          <w:tcPr>
            <w:tcW w:w="3083" w:type="dxa"/>
          </w:tcPr>
          <w:p w:rsidR="00EE6564" w:rsidRPr="00703D75" w:rsidRDefault="00EE6564" w:rsidP="00EE6564">
            <w:pPr>
              <w:jc w:val="both"/>
              <w:rPr>
                <w:sz w:val="23"/>
                <w:szCs w:val="23"/>
                <w:lang w:val="kk-KZ"/>
              </w:rPr>
            </w:pPr>
            <w:r w:rsidRPr="00703D75">
              <w:rPr>
                <w:sz w:val="23"/>
                <w:szCs w:val="23"/>
                <w:lang w:val="kk-KZ"/>
              </w:rPr>
              <w:t>Құрметті</w:t>
            </w:r>
            <w:r>
              <w:rPr>
                <w:sz w:val="23"/>
                <w:szCs w:val="23"/>
                <w:lang w:val="kk-KZ"/>
              </w:rPr>
              <w:t xml:space="preserve"> </w:t>
            </w:r>
            <w:r w:rsidRPr="00703D75">
              <w:rPr>
                <w:sz w:val="23"/>
                <w:szCs w:val="23"/>
                <w:lang w:val="kk-KZ"/>
              </w:rPr>
              <w:t>атақ, берілген</w:t>
            </w:r>
            <w:r>
              <w:rPr>
                <w:sz w:val="23"/>
                <w:szCs w:val="23"/>
                <w:lang w:val="kk-KZ"/>
              </w:rPr>
              <w:t xml:space="preserve"> </w:t>
            </w:r>
            <w:r w:rsidRPr="00703D75">
              <w:rPr>
                <w:sz w:val="23"/>
                <w:szCs w:val="23"/>
                <w:lang w:val="kk-KZ"/>
              </w:rPr>
              <w:t>күні</w:t>
            </w:r>
          </w:p>
          <w:p w:rsidR="00AD4644" w:rsidRPr="00703D75" w:rsidRDefault="00AD4644" w:rsidP="00EE6564">
            <w:pPr>
              <w:jc w:val="both"/>
              <w:rPr>
                <w:sz w:val="23"/>
                <w:szCs w:val="23"/>
                <w:lang w:val="kk-KZ"/>
              </w:rPr>
            </w:pPr>
          </w:p>
        </w:tc>
        <w:tc>
          <w:tcPr>
            <w:tcW w:w="5806" w:type="dxa"/>
          </w:tcPr>
          <w:p w:rsidR="00EE6564" w:rsidRPr="00703D75" w:rsidRDefault="002B74D6" w:rsidP="00775843">
            <w:pPr>
              <w:jc w:val="center"/>
              <w:rPr>
                <w:sz w:val="24"/>
                <w:szCs w:val="24"/>
                <w:lang w:val="kk-KZ"/>
              </w:rPr>
            </w:pPr>
            <w:r>
              <w:rPr>
                <w:sz w:val="24"/>
                <w:szCs w:val="24"/>
                <w:lang w:val="kk-KZ"/>
              </w:rPr>
              <w:t>-</w:t>
            </w:r>
          </w:p>
        </w:tc>
      </w:tr>
      <w:tr w:rsidR="00EE6564" w:rsidRPr="002B1002" w:rsidTr="009759DB">
        <w:tc>
          <w:tcPr>
            <w:tcW w:w="456" w:type="dxa"/>
          </w:tcPr>
          <w:p w:rsidR="00EE6564" w:rsidRPr="007D7B85" w:rsidRDefault="00EE6564" w:rsidP="00EE6564">
            <w:pPr>
              <w:jc w:val="both"/>
              <w:rPr>
                <w:sz w:val="24"/>
                <w:szCs w:val="24"/>
                <w:lang w:val="kk-KZ"/>
              </w:rPr>
            </w:pPr>
            <w:r>
              <w:rPr>
                <w:sz w:val="24"/>
                <w:szCs w:val="24"/>
                <w:lang w:val="kk-KZ"/>
              </w:rPr>
              <w:t>5</w:t>
            </w:r>
          </w:p>
        </w:tc>
        <w:tc>
          <w:tcPr>
            <w:tcW w:w="3083" w:type="dxa"/>
          </w:tcPr>
          <w:p w:rsidR="00EE6564" w:rsidRDefault="00EE6564" w:rsidP="00EE6564">
            <w:pPr>
              <w:jc w:val="both"/>
              <w:rPr>
                <w:sz w:val="23"/>
                <w:szCs w:val="23"/>
                <w:lang w:val="kk-KZ"/>
              </w:rPr>
            </w:pPr>
            <w:r>
              <w:rPr>
                <w:sz w:val="23"/>
                <w:szCs w:val="23"/>
                <w:lang w:val="kk-KZ"/>
              </w:rPr>
              <w:t>Лауазымы (лауазымға тағайындау туралы бұйрықтың күні мен нөмірі)</w:t>
            </w:r>
          </w:p>
          <w:p w:rsidR="00AD4644" w:rsidRDefault="00AD4644" w:rsidP="00EE6564">
            <w:pPr>
              <w:jc w:val="both"/>
              <w:rPr>
                <w:sz w:val="24"/>
                <w:szCs w:val="24"/>
                <w:lang w:val="kk-KZ"/>
              </w:rPr>
            </w:pPr>
          </w:p>
          <w:p w:rsidR="00AD4644" w:rsidRDefault="00AD4644" w:rsidP="00EE6564">
            <w:pPr>
              <w:jc w:val="both"/>
              <w:rPr>
                <w:sz w:val="24"/>
                <w:szCs w:val="24"/>
                <w:lang w:val="kk-KZ"/>
              </w:rPr>
            </w:pPr>
          </w:p>
          <w:p w:rsidR="00AD4644" w:rsidRDefault="00AD4644" w:rsidP="00EE6564">
            <w:pPr>
              <w:jc w:val="both"/>
              <w:rPr>
                <w:sz w:val="24"/>
                <w:szCs w:val="24"/>
                <w:lang w:val="kk-KZ"/>
              </w:rPr>
            </w:pPr>
          </w:p>
        </w:tc>
        <w:tc>
          <w:tcPr>
            <w:tcW w:w="5806" w:type="dxa"/>
          </w:tcPr>
          <w:p w:rsidR="00D121A5" w:rsidRPr="009D5B9A" w:rsidRDefault="009D5B9A" w:rsidP="00CF64D8">
            <w:pPr>
              <w:jc w:val="both"/>
              <w:rPr>
                <w:color w:val="FF0000"/>
                <w:sz w:val="24"/>
                <w:szCs w:val="24"/>
                <w:lang w:val="kk-KZ"/>
              </w:rPr>
            </w:pPr>
            <w:r w:rsidRPr="009D5B9A">
              <w:rPr>
                <w:sz w:val="24"/>
                <w:szCs w:val="24"/>
                <w:lang w:val="kk-KZ"/>
              </w:rPr>
              <w:t>Қ.И. Сәтбаев</w:t>
            </w:r>
            <w:r>
              <w:rPr>
                <w:sz w:val="24"/>
                <w:szCs w:val="24"/>
                <w:lang w:val="kk-KZ"/>
              </w:rPr>
              <w:t xml:space="preserve"> атындағы</w:t>
            </w:r>
            <w:r w:rsidRPr="009D5B9A">
              <w:rPr>
                <w:sz w:val="24"/>
                <w:szCs w:val="24"/>
                <w:lang w:val="kk-KZ"/>
              </w:rPr>
              <w:t xml:space="preserve"> Қазақ ұлттық зерттеу техникалық университеті </w:t>
            </w:r>
            <w:r w:rsidR="002B1002">
              <w:rPr>
                <w:sz w:val="24"/>
                <w:szCs w:val="24"/>
                <w:lang w:val="kk-KZ"/>
              </w:rPr>
              <w:t>Ө</w:t>
            </w:r>
            <w:r w:rsidRPr="009D5B9A">
              <w:rPr>
                <w:sz w:val="24"/>
                <w:szCs w:val="24"/>
                <w:lang w:val="kk-KZ"/>
              </w:rPr>
              <w:t>.А</w:t>
            </w:r>
            <w:r w:rsidR="002B1002">
              <w:rPr>
                <w:sz w:val="24"/>
                <w:szCs w:val="24"/>
                <w:lang w:val="kk-KZ"/>
              </w:rPr>
              <w:t>.</w:t>
            </w:r>
            <w:r w:rsidRPr="009D5B9A">
              <w:rPr>
                <w:sz w:val="24"/>
                <w:szCs w:val="24"/>
                <w:lang w:val="kk-KZ"/>
              </w:rPr>
              <w:t xml:space="preserve"> Байқоңыров атындағы Тау-кен металлургия институтының «Металлургия және пайдалы қазбаларды байыту» кафедрасының </w:t>
            </w:r>
            <w:r w:rsidR="00CF64D8">
              <w:rPr>
                <w:sz w:val="24"/>
                <w:szCs w:val="24"/>
                <w:lang w:val="kk-KZ"/>
              </w:rPr>
              <w:t>профессоры (17.08.2020 ж.  № 692</w:t>
            </w:r>
            <w:r w:rsidRPr="009D5B9A">
              <w:rPr>
                <w:sz w:val="24"/>
                <w:szCs w:val="24"/>
                <w:lang w:val="kk-KZ"/>
              </w:rPr>
              <w:t xml:space="preserve"> л/с бұйрығы) (еңбек кітапшасында көрсетілген).</w:t>
            </w:r>
          </w:p>
        </w:tc>
      </w:tr>
      <w:tr w:rsidR="00EE6564" w:rsidRPr="00BC5B82" w:rsidTr="009759DB">
        <w:tc>
          <w:tcPr>
            <w:tcW w:w="456" w:type="dxa"/>
          </w:tcPr>
          <w:p w:rsidR="00EE6564" w:rsidRPr="007D7B85" w:rsidRDefault="00EE6564" w:rsidP="00EE6564">
            <w:pPr>
              <w:jc w:val="both"/>
              <w:rPr>
                <w:sz w:val="24"/>
                <w:szCs w:val="24"/>
                <w:lang w:val="kk-KZ"/>
              </w:rPr>
            </w:pPr>
            <w:r>
              <w:rPr>
                <w:sz w:val="24"/>
                <w:szCs w:val="24"/>
                <w:lang w:val="kk-KZ"/>
              </w:rPr>
              <w:t>6</w:t>
            </w:r>
          </w:p>
        </w:tc>
        <w:tc>
          <w:tcPr>
            <w:tcW w:w="3083" w:type="dxa"/>
          </w:tcPr>
          <w:p w:rsidR="00EE6564" w:rsidRDefault="00EE6564" w:rsidP="00EE6564">
            <w:pPr>
              <w:jc w:val="both"/>
              <w:rPr>
                <w:sz w:val="23"/>
                <w:szCs w:val="23"/>
                <w:lang w:val="kk-KZ"/>
              </w:rPr>
            </w:pPr>
            <w:r>
              <w:rPr>
                <w:sz w:val="23"/>
                <w:szCs w:val="23"/>
                <w:lang w:val="kk-KZ"/>
              </w:rPr>
              <w:t>Ғылыми, ғылыми-педагогикалық қызмет өтілі</w:t>
            </w:r>
          </w:p>
          <w:p w:rsidR="00AD4644" w:rsidRDefault="00AD4644" w:rsidP="00EE6564">
            <w:pPr>
              <w:jc w:val="both"/>
              <w:rPr>
                <w:sz w:val="23"/>
                <w:szCs w:val="23"/>
                <w:lang w:val="kk-KZ"/>
              </w:rPr>
            </w:pPr>
          </w:p>
          <w:p w:rsidR="00AD4644" w:rsidRDefault="00AD4644" w:rsidP="00EE6564">
            <w:pPr>
              <w:jc w:val="both"/>
              <w:rPr>
                <w:sz w:val="24"/>
                <w:szCs w:val="24"/>
                <w:lang w:val="kk-KZ"/>
              </w:rPr>
            </w:pPr>
          </w:p>
        </w:tc>
        <w:tc>
          <w:tcPr>
            <w:tcW w:w="5806" w:type="dxa"/>
            <w:vAlign w:val="center"/>
          </w:tcPr>
          <w:p w:rsidR="007E3FE1" w:rsidRPr="00A11B94" w:rsidRDefault="00CF64D8" w:rsidP="00ED1BC5">
            <w:pPr>
              <w:jc w:val="both"/>
              <w:rPr>
                <w:color w:val="FF0000"/>
                <w:sz w:val="24"/>
                <w:szCs w:val="24"/>
                <w:lang w:val="kk-KZ"/>
              </w:rPr>
            </w:pPr>
            <w:r>
              <w:rPr>
                <w:sz w:val="24"/>
                <w:szCs w:val="24"/>
                <w:lang w:val="kk-KZ"/>
              </w:rPr>
              <w:t>Барлығы 49 жыл, доцент ғылыми атағын алғаннан</w:t>
            </w:r>
            <w:r w:rsidR="00044B59" w:rsidRPr="00A11B94">
              <w:rPr>
                <w:sz w:val="24"/>
                <w:szCs w:val="24"/>
                <w:lang w:val="kk-KZ"/>
              </w:rPr>
              <w:t xml:space="preserve"> кейін ғылы</w:t>
            </w:r>
            <w:r>
              <w:rPr>
                <w:sz w:val="24"/>
                <w:szCs w:val="24"/>
                <w:lang w:val="kk-KZ"/>
              </w:rPr>
              <w:t>ми-педагогикалық лауазымында – 41</w:t>
            </w:r>
            <w:r w:rsidR="00044B59" w:rsidRPr="00A11B94">
              <w:rPr>
                <w:sz w:val="24"/>
                <w:szCs w:val="24"/>
                <w:lang w:val="kk-KZ"/>
              </w:rPr>
              <w:t xml:space="preserve"> ж</w:t>
            </w:r>
            <w:r w:rsidR="0096313F">
              <w:rPr>
                <w:sz w:val="24"/>
                <w:szCs w:val="24"/>
                <w:lang w:val="kk-KZ"/>
              </w:rPr>
              <w:t>ыл, оның ішінде</w:t>
            </w:r>
            <w:r w:rsidR="00044B59" w:rsidRPr="00A11B94">
              <w:rPr>
                <w:sz w:val="24"/>
                <w:szCs w:val="24"/>
                <w:lang w:val="kk-KZ"/>
              </w:rPr>
              <w:t xml:space="preserve"> профессор лауазымында</w:t>
            </w:r>
            <w:r>
              <w:rPr>
                <w:sz w:val="24"/>
                <w:szCs w:val="24"/>
                <w:lang w:val="kk-KZ"/>
              </w:rPr>
              <w:t xml:space="preserve"> – 5 жыл (24.08.2020 </w:t>
            </w:r>
            <w:r w:rsidR="00044B59" w:rsidRPr="00A11B94">
              <w:rPr>
                <w:sz w:val="24"/>
                <w:szCs w:val="24"/>
                <w:lang w:val="kk-KZ"/>
              </w:rPr>
              <w:t>ж. бастап қазіргі уақытқа дейін)</w:t>
            </w:r>
          </w:p>
        </w:tc>
      </w:tr>
      <w:tr w:rsidR="00EE6564" w:rsidRPr="00BC5B82" w:rsidTr="009759DB">
        <w:tc>
          <w:tcPr>
            <w:tcW w:w="456" w:type="dxa"/>
          </w:tcPr>
          <w:p w:rsidR="00EE6564" w:rsidRPr="007D7B85" w:rsidRDefault="00EE6564" w:rsidP="00EE6564">
            <w:pPr>
              <w:jc w:val="both"/>
              <w:rPr>
                <w:sz w:val="24"/>
                <w:szCs w:val="24"/>
                <w:lang w:val="kk-KZ"/>
              </w:rPr>
            </w:pPr>
            <w:r>
              <w:rPr>
                <w:sz w:val="24"/>
                <w:szCs w:val="24"/>
                <w:lang w:val="kk-KZ"/>
              </w:rPr>
              <w:t>7</w:t>
            </w:r>
          </w:p>
        </w:tc>
        <w:tc>
          <w:tcPr>
            <w:tcW w:w="3083" w:type="dxa"/>
          </w:tcPr>
          <w:p w:rsidR="00EE6564" w:rsidRDefault="00EE6564" w:rsidP="00EE6564">
            <w:pPr>
              <w:jc w:val="both"/>
              <w:rPr>
                <w:sz w:val="24"/>
                <w:szCs w:val="24"/>
                <w:lang w:val="kk-KZ"/>
              </w:rPr>
            </w:pPr>
            <w:r>
              <w:rPr>
                <w:sz w:val="23"/>
                <w:szCs w:val="23"/>
                <w:lang w:val="kk-KZ"/>
              </w:rPr>
              <w:t>Диссертацияны қорғағаннан /қауымдастырылған профессор (доцент)</w:t>
            </w:r>
            <w:r w:rsidR="002B1002">
              <w:rPr>
                <w:sz w:val="23"/>
                <w:szCs w:val="23"/>
                <w:lang w:val="kk-KZ"/>
              </w:rPr>
              <w:t xml:space="preserve"> </w:t>
            </w:r>
            <w:r>
              <w:rPr>
                <w:sz w:val="23"/>
                <w:szCs w:val="23"/>
                <w:lang w:val="kk-KZ"/>
              </w:rPr>
              <w:t>ғылыми атағын алғаннан кейінгі ғылыми мақалалар саны</w:t>
            </w:r>
          </w:p>
        </w:tc>
        <w:tc>
          <w:tcPr>
            <w:tcW w:w="5806" w:type="dxa"/>
          </w:tcPr>
          <w:p w:rsidR="00EE6564" w:rsidRPr="00EA34DC" w:rsidRDefault="00CF64D8" w:rsidP="00044BC1">
            <w:pPr>
              <w:ind w:firstLine="170"/>
              <w:jc w:val="both"/>
              <w:rPr>
                <w:sz w:val="24"/>
                <w:szCs w:val="24"/>
                <w:lang w:val="kk-KZ"/>
              </w:rPr>
            </w:pPr>
            <w:r>
              <w:rPr>
                <w:sz w:val="24"/>
                <w:szCs w:val="24"/>
                <w:lang w:val="kk-KZ"/>
              </w:rPr>
              <w:t>Доцент ғылыми атағын алғаннан</w:t>
            </w:r>
            <w:r w:rsidRPr="00A11B94">
              <w:rPr>
                <w:sz w:val="24"/>
                <w:szCs w:val="24"/>
                <w:lang w:val="kk-KZ"/>
              </w:rPr>
              <w:t xml:space="preserve"> </w:t>
            </w:r>
            <w:r w:rsidR="00EE6564" w:rsidRPr="0096313F">
              <w:rPr>
                <w:sz w:val="24"/>
                <w:szCs w:val="24"/>
                <w:lang w:val="kk-KZ"/>
              </w:rPr>
              <w:t xml:space="preserve">кейін жарияланған жұмыстардың жалпы саны </w:t>
            </w:r>
            <w:r w:rsidR="00EE6564" w:rsidRPr="002B1002">
              <w:rPr>
                <w:sz w:val="24"/>
                <w:szCs w:val="24"/>
                <w:lang w:val="kk-KZ"/>
              </w:rPr>
              <w:t xml:space="preserve">– </w:t>
            </w:r>
            <w:r w:rsidR="002A7541" w:rsidRPr="002B1002">
              <w:rPr>
                <w:sz w:val="24"/>
                <w:szCs w:val="24"/>
                <w:lang w:val="kk-KZ"/>
              </w:rPr>
              <w:t>2</w:t>
            </w:r>
            <w:r w:rsidR="0096313F" w:rsidRPr="002B1002">
              <w:rPr>
                <w:sz w:val="24"/>
                <w:szCs w:val="24"/>
                <w:lang w:val="kk-KZ"/>
              </w:rPr>
              <w:t>8</w:t>
            </w:r>
            <w:r w:rsidR="00EE6564" w:rsidRPr="002B1002">
              <w:rPr>
                <w:sz w:val="24"/>
                <w:szCs w:val="24"/>
                <w:lang w:val="kk-KZ"/>
              </w:rPr>
              <w:t>,</w:t>
            </w:r>
            <w:r w:rsidR="00EE6564" w:rsidRPr="0096313F">
              <w:rPr>
                <w:sz w:val="24"/>
                <w:szCs w:val="24"/>
                <w:lang w:val="kk-KZ"/>
              </w:rPr>
              <w:t xml:space="preserve"> оның ішінде:</w:t>
            </w:r>
          </w:p>
          <w:p w:rsidR="00C045FA" w:rsidRDefault="00C045FA" w:rsidP="00044BC1">
            <w:pPr>
              <w:ind w:firstLine="170"/>
              <w:jc w:val="both"/>
              <w:rPr>
                <w:sz w:val="24"/>
                <w:szCs w:val="24"/>
                <w:lang w:val="kk-KZ"/>
              </w:rPr>
            </w:pPr>
            <w:r w:rsidRPr="00EA34DC">
              <w:rPr>
                <w:sz w:val="24"/>
                <w:szCs w:val="24"/>
                <w:lang w:val="kk-KZ"/>
              </w:rPr>
              <w:t xml:space="preserve">- </w:t>
            </w:r>
            <w:r w:rsidR="00EA34DC" w:rsidRPr="00EA34DC">
              <w:rPr>
                <w:sz w:val="24"/>
                <w:szCs w:val="24"/>
                <w:lang w:val="kk-KZ"/>
              </w:rPr>
              <w:t xml:space="preserve">ғылыми сала бойынша </w:t>
            </w:r>
            <w:r w:rsidRPr="00EA34DC">
              <w:rPr>
                <w:sz w:val="24"/>
                <w:szCs w:val="24"/>
                <w:lang w:val="kk-KZ"/>
              </w:rPr>
              <w:t>Clarivate Analytics (Кларивэйт Аналитикс) компаниясының Journal Citation Reports (Жорнал Цитэйшэн Репортс) деректері бойынша 1 және 2-ші квартильге кіретін немесе Scopus (Скопус) деректер базасында CiteScore (СайтСкор) бойынша процентиль көрсеткіші кемінде 50 (елу) болатын) халықаралық рецензияланатын ғы</w:t>
            </w:r>
            <w:r w:rsidR="0096313F">
              <w:rPr>
                <w:sz w:val="24"/>
                <w:szCs w:val="24"/>
                <w:lang w:val="kk-KZ"/>
              </w:rPr>
              <w:t>лыми журналдарда жарияланған – 5</w:t>
            </w:r>
            <w:r w:rsidRPr="00EA34DC">
              <w:rPr>
                <w:sz w:val="24"/>
                <w:szCs w:val="24"/>
                <w:lang w:val="kk-KZ"/>
              </w:rPr>
              <w:t>;</w:t>
            </w:r>
          </w:p>
          <w:p w:rsidR="002A7541" w:rsidRPr="00EA34DC" w:rsidRDefault="002A7541" w:rsidP="00A839FF">
            <w:pPr>
              <w:ind w:firstLine="170"/>
              <w:jc w:val="both"/>
              <w:rPr>
                <w:sz w:val="24"/>
                <w:szCs w:val="24"/>
                <w:lang w:val="kk-KZ"/>
              </w:rPr>
            </w:pPr>
            <w:r w:rsidRPr="00EA34DC">
              <w:rPr>
                <w:sz w:val="24"/>
                <w:szCs w:val="24"/>
                <w:lang w:val="kk-KZ"/>
              </w:rPr>
              <w:t>- ғылыми сала бойынша Clarivate Analytics (Кларивэйт Аналитикс) компаниясының Journal Citation Reports (Жорнал Цитэй</w:t>
            </w:r>
            <w:r>
              <w:rPr>
                <w:sz w:val="24"/>
                <w:szCs w:val="24"/>
                <w:lang w:val="kk-KZ"/>
              </w:rPr>
              <w:t>шэн Репортс) деректері бойынша 3</w:t>
            </w:r>
            <w:r w:rsidR="00A839FF">
              <w:rPr>
                <w:sz w:val="24"/>
                <w:szCs w:val="24"/>
                <w:lang w:val="kk-KZ"/>
              </w:rPr>
              <w:t xml:space="preserve"> квартильге </w:t>
            </w:r>
            <w:r w:rsidR="00A839FF" w:rsidRPr="00EA34DC">
              <w:rPr>
                <w:sz w:val="24"/>
                <w:szCs w:val="24"/>
                <w:lang w:val="kk-KZ"/>
              </w:rPr>
              <w:t>кіретін немесе</w:t>
            </w:r>
            <w:r w:rsidR="00A839FF">
              <w:rPr>
                <w:sz w:val="24"/>
                <w:szCs w:val="24"/>
                <w:lang w:val="kk-KZ"/>
              </w:rPr>
              <w:t xml:space="preserve"> </w:t>
            </w:r>
            <w:r>
              <w:rPr>
                <w:sz w:val="24"/>
                <w:szCs w:val="24"/>
                <w:lang w:val="kk-KZ"/>
              </w:rPr>
              <w:t xml:space="preserve"> </w:t>
            </w:r>
            <w:r w:rsidRPr="00EA34DC">
              <w:rPr>
                <w:sz w:val="24"/>
                <w:szCs w:val="24"/>
                <w:lang w:val="kk-KZ"/>
              </w:rPr>
              <w:t xml:space="preserve">Scopus (Скопус) деректер базасында CiteScore (СайтСкор) бойынша </w:t>
            </w:r>
            <w:r>
              <w:rPr>
                <w:sz w:val="24"/>
                <w:szCs w:val="24"/>
                <w:lang w:val="kk-KZ"/>
              </w:rPr>
              <w:t>процентиль көрсеткіші кемінде 35 (отыз бес</w:t>
            </w:r>
            <w:r w:rsidRPr="00EA34DC">
              <w:rPr>
                <w:sz w:val="24"/>
                <w:szCs w:val="24"/>
                <w:lang w:val="kk-KZ"/>
              </w:rPr>
              <w:t>) болатын) халықаралық рецензияланатын ғы</w:t>
            </w:r>
            <w:r>
              <w:rPr>
                <w:sz w:val="24"/>
                <w:szCs w:val="24"/>
                <w:lang w:val="kk-KZ"/>
              </w:rPr>
              <w:t>лыми журналдарда жарияланған – 3</w:t>
            </w:r>
            <w:r w:rsidRPr="00EA34DC">
              <w:rPr>
                <w:sz w:val="24"/>
                <w:szCs w:val="24"/>
                <w:lang w:val="kk-KZ"/>
              </w:rPr>
              <w:t>;</w:t>
            </w:r>
          </w:p>
          <w:p w:rsidR="00EE6564" w:rsidRDefault="00EE6564" w:rsidP="00044BC1">
            <w:pPr>
              <w:ind w:firstLine="170"/>
              <w:jc w:val="both"/>
              <w:rPr>
                <w:sz w:val="24"/>
                <w:szCs w:val="24"/>
                <w:lang w:val="kk-KZ"/>
              </w:rPr>
            </w:pPr>
            <w:r w:rsidRPr="00EA34DC">
              <w:rPr>
                <w:sz w:val="24"/>
                <w:szCs w:val="24"/>
                <w:lang w:val="kk-KZ"/>
              </w:rPr>
              <w:lastRenderedPageBreak/>
              <w:t>- Қазақстан Республикасы Ғылым және жоғары білім министрлігі Ғылым және жоғары білім саласындағы сапаны қамтамасыз ету Комитеті ұсынған басылымдарда</w:t>
            </w:r>
            <w:r w:rsidR="008C0582" w:rsidRPr="00EA34DC">
              <w:rPr>
                <w:sz w:val="24"/>
                <w:szCs w:val="24"/>
                <w:lang w:val="kk-KZ"/>
              </w:rPr>
              <w:t xml:space="preserve"> </w:t>
            </w:r>
            <w:r w:rsidR="00A839FF">
              <w:rPr>
                <w:sz w:val="24"/>
                <w:szCs w:val="24"/>
                <w:lang w:val="kk-KZ"/>
              </w:rPr>
              <w:t>–</w:t>
            </w:r>
            <w:r w:rsidR="008C0582" w:rsidRPr="00EA34DC">
              <w:rPr>
                <w:sz w:val="24"/>
                <w:szCs w:val="24"/>
                <w:lang w:val="kk-KZ"/>
              </w:rPr>
              <w:t xml:space="preserve"> </w:t>
            </w:r>
            <w:r w:rsidR="00EA34DC" w:rsidRPr="00EA34DC">
              <w:rPr>
                <w:sz w:val="24"/>
                <w:szCs w:val="24"/>
                <w:lang w:val="kk-KZ"/>
              </w:rPr>
              <w:t>1</w:t>
            </w:r>
            <w:r w:rsidR="0096313F">
              <w:rPr>
                <w:sz w:val="24"/>
                <w:szCs w:val="24"/>
                <w:lang w:val="kk-KZ"/>
              </w:rPr>
              <w:t>7</w:t>
            </w:r>
            <w:r w:rsidRPr="00EA34DC">
              <w:rPr>
                <w:sz w:val="24"/>
                <w:szCs w:val="24"/>
                <w:lang w:val="kk-KZ"/>
              </w:rPr>
              <w:t>;</w:t>
            </w:r>
          </w:p>
          <w:p w:rsidR="0096313F" w:rsidRDefault="0096313F" w:rsidP="00044BC1">
            <w:pPr>
              <w:ind w:firstLine="170"/>
              <w:jc w:val="both"/>
              <w:rPr>
                <w:sz w:val="24"/>
                <w:szCs w:val="24"/>
              </w:rPr>
            </w:pPr>
            <w:r>
              <w:rPr>
                <w:sz w:val="24"/>
                <w:szCs w:val="24"/>
                <w:lang w:val="kk-KZ"/>
              </w:rPr>
              <w:t xml:space="preserve">- </w:t>
            </w:r>
            <w:r w:rsidRPr="0096313F">
              <w:rPr>
                <w:sz w:val="24"/>
                <w:szCs w:val="24"/>
                <w:lang w:val="kk-KZ"/>
              </w:rPr>
              <w:t>өнертабысқа берілген патенттер саны</w:t>
            </w:r>
            <w:r>
              <w:rPr>
                <w:sz w:val="24"/>
                <w:szCs w:val="24"/>
                <w:lang w:val="kk-KZ"/>
              </w:rPr>
              <w:t xml:space="preserve"> – 4</w:t>
            </w:r>
            <w:r>
              <w:rPr>
                <w:sz w:val="24"/>
                <w:szCs w:val="24"/>
              </w:rPr>
              <w:t>;</w:t>
            </w:r>
          </w:p>
          <w:p w:rsidR="0096313F" w:rsidRPr="0096313F" w:rsidRDefault="0096313F" w:rsidP="00044BC1">
            <w:pPr>
              <w:ind w:firstLine="170"/>
              <w:jc w:val="both"/>
              <w:rPr>
                <w:sz w:val="24"/>
                <w:szCs w:val="24"/>
              </w:rPr>
            </w:pPr>
            <w:r>
              <w:rPr>
                <w:sz w:val="24"/>
                <w:szCs w:val="24"/>
              </w:rPr>
              <w:t xml:space="preserve">- </w:t>
            </w:r>
            <w:proofErr w:type="spellStart"/>
            <w:r w:rsidRPr="0096313F">
              <w:rPr>
                <w:sz w:val="24"/>
                <w:szCs w:val="24"/>
              </w:rPr>
              <w:t>пайдалы</w:t>
            </w:r>
            <w:proofErr w:type="spellEnd"/>
            <w:r w:rsidRPr="0096313F">
              <w:rPr>
                <w:sz w:val="24"/>
                <w:szCs w:val="24"/>
              </w:rPr>
              <w:t xml:space="preserve"> </w:t>
            </w:r>
            <w:proofErr w:type="spellStart"/>
            <w:r w:rsidRPr="0096313F">
              <w:rPr>
                <w:sz w:val="24"/>
                <w:szCs w:val="24"/>
              </w:rPr>
              <w:t>модельге</w:t>
            </w:r>
            <w:proofErr w:type="spellEnd"/>
            <w:r w:rsidRPr="0096313F">
              <w:rPr>
                <w:sz w:val="24"/>
                <w:szCs w:val="24"/>
              </w:rPr>
              <w:t xml:space="preserve"> </w:t>
            </w:r>
            <w:proofErr w:type="spellStart"/>
            <w:r w:rsidRPr="0096313F">
              <w:rPr>
                <w:sz w:val="24"/>
                <w:szCs w:val="24"/>
              </w:rPr>
              <w:t>берілген</w:t>
            </w:r>
            <w:proofErr w:type="spellEnd"/>
            <w:r w:rsidRPr="0096313F">
              <w:rPr>
                <w:sz w:val="24"/>
                <w:szCs w:val="24"/>
              </w:rPr>
              <w:t xml:space="preserve"> </w:t>
            </w:r>
            <w:proofErr w:type="spellStart"/>
            <w:r w:rsidRPr="0096313F">
              <w:rPr>
                <w:sz w:val="24"/>
                <w:szCs w:val="24"/>
              </w:rPr>
              <w:t>патенттер</w:t>
            </w:r>
            <w:proofErr w:type="spellEnd"/>
            <w:r w:rsidRPr="0096313F">
              <w:rPr>
                <w:sz w:val="24"/>
                <w:szCs w:val="24"/>
              </w:rPr>
              <w:t xml:space="preserve"> саны</w:t>
            </w:r>
            <w:r>
              <w:rPr>
                <w:sz w:val="24"/>
                <w:szCs w:val="24"/>
              </w:rPr>
              <w:t xml:space="preserve"> – 1;</w:t>
            </w:r>
          </w:p>
          <w:p w:rsidR="00EE6564" w:rsidRPr="00EA34DC" w:rsidRDefault="00EE6564" w:rsidP="00044BC1">
            <w:pPr>
              <w:ind w:firstLine="170"/>
              <w:jc w:val="both"/>
              <w:rPr>
                <w:sz w:val="24"/>
                <w:szCs w:val="24"/>
                <w:highlight w:val="yellow"/>
              </w:rPr>
            </w:pPr>
            <w:r w:rsidRPr="00EA34DC">
              <w:rPr>
                <w:sz w:val="24"/>
                <w:szCs w:val="24"/>
              </w:rPr>
              <w:t xml:space="preserve">- </w:t>
            </w:r>
            <w:proofErr w:type="spellStart"/>
            <w:r w:rsidRPr="00EA34DC">
              <w:rPr>
                <w:sz w:val="24"/>
                <w:szCs w:val="24"/>
              </w:rPr>
              <w:t>басқа</w:t>
            </w:r>
            <w:proofErr w:type="spellEnd"/>
            <w:r w:rsidRPr="00EA34DC">
              <w:rPr>
                <w:sz w:val="24"/>
                <w:szCs w:val="24"/>
              </w:rPr>
              <w:t xml:space="preserve"> </w:t>
            </w:r>
            <w:proofErr w:type="spellStart"/>
            <w:r w:rsidRPr="00EA34DC">
              <w:rPr>
                <w:sz w:val="24"/>
                <w:szCs w:val="24"/>
              </w:rPr>
              <w:t>ғыл</w:t>
            </w:r>
            <w:r w:rsidR="002A7541">
              <w:rPr>
                <w:sz w:val="24"/>
                <w:szCs w:val="24"/>
              </w:rPr>
              <w:t>ыми</w:t>
            </w:r>
            <w:proofErr w:type="spellEnd"/>
            <w:r w:rsidR="002A7541">
              <w:rPr>
                <w:sz w:val="24"/>
                <w:szCs w:val="24"/>
              </w:rPr>
              <w:t xml:space="preserve"> </w:t>
            </w:r>
            <w:proofErr w:type="spellStart"/>
            <w:r w:rsidR="002A7541">
              <w:rPr>
                <w:sz w:val="24"/>
                <w:szCs w:val="24"/>
              </w:rPr>
              <w:t>журналдар</w:t>
            </w:r>
            <w:proofErr w:type="spellEnd"/>
            <w:r w:rsidR="002A7541">
              <w:rPr>
                <w:sz w:val="24"/>
                <w:szCs w:val="24"/>
              </w:rPr>
              <w:t xml:space="preserve"> мен </w:t>
            </w:r>
            <w:proofErr w:type="spellStart"/>
            <w:r w:rsidR="002A7541">
              <w:rPr>
                <w:sz w:val="24"/>
                <w:szCs w:val="24"/>
              </w:rPr>
              <w:t>басылымдарда</w:t>
            </w:r>
            <w:proofErr w:type="spellEnd"/>
            <w:r w:rsidR="002A7541">
              <w:rPr>
                <w:sz w:val="24"/>
                <w:szCs w:val="24"/>
              </w:rPr>
              <w:t xml:space="preserve"> </w:t>
            </w:r>
            <w:r w:rsidRPr="00EA34DC">
              <w:rPr>
                <w:sz w:val="24"/>
                <w:szCs w:val="24"/>
              </w:rPr>
              <w:t xml:space="preserve">– </w:t>
            </w:r>
            <w:r w:rsidR="0096313F">
              <w:rPr>
                <w:sz w:val="24"/>
                <w:szCs w:val="24"/>
              </w:rPr>
              <w:t>3</w:t>
            </w:r>
            <w:r w:rsidRPr="00EA34DC">
              <w:rPr>
                <w:sz w:val="24"/>
                <w:szCs w:val="24"/>
              </w:rPr>
              <w:t>;</w:t>
            </w:r>
          </w:p>
          <w:p w:rsidR="003F1F55" w:rsidRDefault="003F1F55" w:rsidP="00EA34DC">
            <w:pPr>
              <w:ind w:firstLine="170"/>
              <w:jc w:val="both"/>
              <w:rPr>
                <w:sz w:val="24"/>
                <w:szCs w:val="24"/>
              </w:rPr>
            </w:pPr>
          </w:p>
          <w:p w:rsidR="00D7082A" w:rsidRPr="00EA34DC" w:rsidRDefault="00044BC1" w:rsidP="00EA34DC">
            <w:pPr>
              <w:ind w:firstLine="170"/>
              <w:jc w:val="both"/>
              <w:rPr>
                <w:b/>
                <w:sz w:val="24"/>
                <w:szCs w:val="24"/>
                <w:lang w:val="kk-KZ"/>
              </w:rPr>
            </w:pPr>
            <w:proofErr w:type="spellStart"/>
            <w:r w:rsidRPr="00EA34DC">
              <w:rPr>
                <w:sz w:val="24"/>
                <w:szCs w:val="24"/>
              </w:rPr>
              <w:t>Хирш</w:t>
            </w:r>
            <w:proofErr w:type="spellEnd"/>
            <w:r w:rsidRPr="00EA34DC">
              <w:rPr>
                <w:sz w:val="24"/>
                <w:szCs w:val="24"/>
                <w:lang w:val="en-US"/>
              </w:rPr>
              <w:t xml:space="preserve"> </w:t>
            </w:r>
            <w:proofErr w:type="spellStart"/>
            <w:r w:rsidRPr="00EA34DC">
              <w:rPr>
                <w:sz w:val="24"/>
                <w:szCs w:val="24"/>
              </w:rPr>
              <w:t>индексі</w:t>
            </w:r>
            <w:proofErr w:type="spellEnd"/>
            <w:r w:rsidRPr="00EA34DC">
              <w:rPr>
                <w:sz w:val="24"/>
                <w:szCs w:val="24"/>
                <w:lang w:val="en-US"/>
              </w:rPr>
              <w:t xml:space="preserve">–h: Scopus </w:t>
            </w:r>
            <w:proofErr w:type="spellStart"/>
            <w:r w:rsidRPr="00EA34DC">
              <w:rPr>
                <w:sz w:val="24"/>
                <w:szCs w:val="24"/>
              </w:rPr>
              <w:t>бойынша</w:t>
            </w:r>
            <w:proofErr w:type="spellEnd"/>
            <w:r w:rsidRPr="00EA34DC">
              <w:rPr>
                <w:sz w:val="24"/>
                <w:szCs w:val="24"/>
                <w:lang w:val="en-US"/>
              </w:rPr>
              <w:t xml:space="preserve"> – </w:t>
            </w:r>
            <w:r w:rsidR="00EA34DC" w:rsidRPr="00EA34DC">
              <w:rPr>
                <w:sz w:val="24"/>
                <w:szCs w:val="24"/>
                <w:lang w:val="kk-KZ"/>
              </w:rPr>
              <w:t>3</w:t>
            </w:r>
            <w:r w:rsidR="00450104">
              <w:rPr>
                <w:sz w:val="24"/>
                <w:szCs w:val="24"/>
                <w:lang w:val="en-US"/>
              </w:rPr>
              <w:t xml:space="preserve">; Web </w:t>
            </w:r>
            <w:r w:rsidR="00450104">
              <w:rPr>
                <w:sz w:val="24"/>
                <w:szCs w:val="24"/>
              </w:rPr>
              <w:t>о</w:t>
            </w:r>
            <w:r w:rsidRPr="00EA34DC">
              <w:rPr>
                <w:sz w:val="24"/>
                <w:szCs w:val="24"/>
                <w:lang w:val="en-US"/>
              </w:rPr>
              <w:t xml:space="preserve">f Science – </w:t>
            </w:r>
            <w:r w:rsidR="0096313F">
              <w:rPr>
                <w:sz w:val="24"/>
                <w:szCs w:val="24"/>
                <w:lang w:val="kk-KZ"/>
              </w:rPr>
              <w:t>4</w:t>
            </w:r>
            <w:r w:rsidRPr="00EA34DC">
              <w:rPr>
                <w:sz w:val="24"/>
                <w:szCs w:val="24"/>
                <w:lang w:val="en-US"/>
              </w:rPr>
              <w:t>; Google scholar</w:t>
            </w:r>
            <w:r w:rsidR="0096313F" w:rsidRPr="0096313F">
              <w:rPr>
                <w:sz w:val="24"/>
                <w:szCs w:val="24"/>
                <w:lang w:val="en-US"/>
              </w:rPr>
              <w:t xml:space="preserve"> – </w:t>
            </w:r>
            <w:r w:rsidR="0096313F">
              <w:rPr>
                <w:sz w:val="24"/>
                <w:szCs w:val="24"/>
                <w:lang w:val="kk-KZ"/>
              </w:rPr>
              <w:t>4</w:t>
            </w:r>
          </w:p>
        </w:tc>
      </w:tr>
      <w:tr w:rsidR="00EE6564" w:rsidRPr="00BC5B82" w:rsidTr="009759DB">
        <w:tc>
          <w:tcPr>
            <w:tcW w:w="456" w:type="dxa"/>
          </w:tcPr>
          <w:p w:rsidR="00EE6564" w:rsidRPr="007D7B85" w:rsidRDefault="00EE6564" w:rsidP="00EE6564">
            <w:pPr>
              <w:jc w:val="both"/>
              <w:rPr>
                <w:sz w:val="24"/>
                <w:szCs w:val="24"/>
                <w:lang w:val="kk-KZ"/>
              </w:rPr>
            </w:pPr>
            <w:r>
              <w:rPr>
                <w:sz w:val="24"/>
                <w:szCs w:val="24"/>
                <w:lang w:val="kk-KZ"/>
              </w:rPr>
              <w:lastRenderedPageBreak/>
              <w:t>8</w:t>
            </w:r>
          </w:p>
        </w:tc>
        <w:tc>
          <w:tcPr>
            <w:tcW w:w="3083" w:type="dxa"/>
          </w:tcPr>
          <w:p w:rsidR="00EE6564" w:rsidRDefault="00EE6564" w:rsidP="00EE6564">
            <w:pPr>
              <w:jc w:val="both"/>
              <w:rPr>
                <w:sz w:val="24"/>
                <w:szCs w:val="24"/>
                <w:lang w:val="kk-KZ"/>
              </w:rPr>
            </w:pPr>
            <w:r>
              <w:rPr>
                <w:sz w:val="23"/>
                <w:szCs w:val="23"/>
                <w:lang w:val="kk-KZ"/>
              </w:rPr>
              <w:t>Соңғы 5 жылда жарияланған монографиялар, оқулықтар, жеке-дара жазылған оқу (оқу-әдістемелік) құралдарының саны</w:t>
            </w:r>
          </w:p>
        </w:tc>
        <w:tc>
          <w:tcPr>
            <w:tcW w:w="5806" w:type="dxa"/>
          </w:tcPr>
          <w:p w:rsidR="00EE6564" w:rsidRPr="0096313F" w:rsidRDefault="0096313F" w:rsidP="0096313F">
            <w:pPr>
              <w:jc w:val="both"/>
              <w:rPr>
                <w:sz w:val="24"/>
                <w:szCs w:val="24"/>
                <w:lang w:val="kk-KZ"/>
              </w:rPr>
            </w:pPr>
            <w:r w:rsidRPr="0096313F">
              <w:rPr>
                <w:sz w:val="24"/>
                <w:szCs w:val="24"/>
                <w:lang w:val="kk-KZ"/>
              </w:rPr>
              <w:t>Монография: «Сілтілік металдар тұздарын қолдану арқылы ұжымдық концентраттарды қайта өңдеу технологиясын әзірлеу»</w:t>
            </w:r>
            <w:r>
              <w:rPr>
                <w:sz w:val="24"/>
                <w:szCs w:val="24"/>
                <w:lang w:val="kk-KZ"/>
              </w:rPr>
              <w:t xml:space="preserve"> </w:t>
            </w:r>
            <w:r w:rsidRPr="0096313F">
              <w:rPr>
                <w:sz w:val="24"/>
                <w:szCs w:val="24"/>
                <w:lang w:val="kk-KZ"/>
              </w:rPr>
              <w:t>Қ.И. Сәтбаев атындағы ҚазҰТ</w:t>
            </w:r>
            <w:r w:rsidR="00295898">
              <w:rPr>
                <w:sz w:val="24"/>
                <w:szCs w:val="24"/>
                <w:lang w:val="kk-KZ"/>
              </w:rPr>
              <w:t>З</w:t>
            </w:r>
            <w:r w:rsidRPr="0096313F">
              <w:rPr>
                <w:sz w:val="24"/>
                <w:szCs w:val="24"/>
                <w:lang w:val="kk-KZ"/>
              </w:rPr>
              <w:t xml:space="preserve">У баспасы, Алматы қ., 2025 ж., </w:t>
            </w:r>
            <w:r>
              <w:rPr>
                <w:sz w:val="24"/>
                <w:szCs w:val="24"/>
                <w:lang w:val="kk-KZ"/>
              </w:rPr>
              <w:t xml:space="preserve">213 б., ISBN 978-601-323-626-1. </w:t>
            </w:r>
            <w:r w:rsidRPr="0096313F">
              <w:rPr>
                <w:sz w:val="24"/>
                <w:szCs w:val="24"/>
                <w:lang w:val="kk-KZ"/>
              </w:rPr>
              <w:t>Авторлар: Баимбетов Б.С.,</w:t>
            </w:r>
            <w:r>
              <w:rPr>
                <w:sz w:val="24"/>
                <w:szCs w:val="24"/>
                <w:lang w:val="kk-KZ"/>
              </w:rPr>
              <w:t xml:space="preserve"> Тажиев Е.Б., Даулетбакова А.А. </w:t>
            </w:r>
            <w:r w:rsidRPr="0096313F">
              <w:rPr>
                <w:sz w:val="24"/>
                <w:szCs w:val="24"/>
                <w:lang w:val="kk-KZ"/>
              </w:rPr>
              <w:t xml:space="preserve">Авторлық үлесі: 6,5 </w:t>
            </w:r>
            <w:r w:rsidRPr="00A839FF">
              <w:rPr>
                <w:sz w:val="24"/>
                <w:szCs w:val="24"/>
                <w:lang w:val="kk-KZ"/>
              </w:rPr>
              <w:t>б.т.</w:t>
            </w:r>
            <w:r w:rsidRPr="0096313F">
              <w:rPr>
                <w:sz w:val="24"/>
                <w:szCs w:val="24"/>
                <w:lang w:val="kk-KZ"/>
              </w:rPr>
              <w:t xml:space="preserve"> (авторлық құқықтарды бөлу туралы анықтамаға сәйкес).</w:t>
            </w:r>
          </w:p>
        </w:tc>
      </w:tr>
      <w:tr w:rsidR="00EE6564" w:rsidRPr="00295898" w:rsidTr="009759DB">
        <w:tc>
          <w:tcPr>
            <w:tcW w:w="456" w:type="dxa"/>
          </w:tcPr>
          <w:p w:rsidR="00EE6564" w:rsidRPr="007D7B85" w:rsidRDefault="00EE6564" w:rsidP="00EE6564">
            <w:pPr>
              <w:jc w:val="both"/>
              <w:rPr>
                <w:sz w:val="24"/>
                <w:szCs w:val="24"/>
                <w:lang w:val="kk-KZ"/>
              </w:rPr>
            </w:pPr>
            <w:r>
              <w:rPr>
                <w:sz w:val="24"/>
                <w:szCs w:val="24"/>
                <w:lang w:val="kk-KZ"/>
              </w:rPr>
              <w:t>9</w:t>
            </w:r>
          </w:p>
        </w:tc>
        <w:tc>
          <w:tcPr>
            <w:tcW w:w="3083" w:type="dxa"/>
          </w:tcPr>
          <w:p w:rsidR="00EE6564" w:rsidRDefault="00EE6564" w:rsidP="00EE6564">
            <w:pPr>
              <w:jc w:val="both"/>
              <w:rPr>
                <w:sz w:val="24"/>
                <w:szCs w:val="24"/>
                <w:lang w:val="kk-KZ"/>
              </w:rPr>
            </w:pPr>
            <w:r>
              <w:rPr>
                <w:sz w:val="23"/>
                <w:szCs w:val="23"/>
                <w:lang w:val="kk-KZ"/>
              </w:rPr>
              <w:t>Диссертацияны оның басшылығымен қорғаған және ғылыми дәрежесі (ғылым кандидаты, ғылым докторы, философия докторы (PhD), бейіні бойынша доктор) немесе философия докторы (PhD) академиялық дәрежесі, бейіні бойынша доктор немесе философия докторы (PhD), бейіні бойынша доктор дәрежесі бар адамдар</w:t>
            </w:r>
          </w:p>
        </w:tc>
        <w:tc>
          <w:tcPr>
            <w:tcW w:w="5806" w:type="dxa"/>
          </w:tcPr>
          <w:p w:rsidR="00972D41" w:rsidRDefault="00972D41" w:rsidP="00295898">
            <w:pPr>
              <w:jc w:val="both"/>
              <w:rPr>
                <w:sz w:val="24"/>
                <w:szCs w:val="24"/>
                <w:lang w:val="kk-KZ"/>
              </w:rPr>
            </w:pPr>
          </w:p>
          <w:p w:rsidR="00972D41" w:rsidRDefault="00972D41" w:rsidP="00295898">
            <w:pPr>
              <w:jc w:val="both"/>
              <w:rPr>
                <w:sz w:val="24"/>
                <w:szCs w:val="24"/>
                <w:lang w:val="kk-KZ"/>
              </w:rPr>
            </w:pPr>
          </w:p>
          <w:p w:rsidR="00EE6564" w:rsidRPr="00295898" w:rsidRDefault="00295898" w:rsidP="00295898">
            <w:pPr>
              <w:jc w:val="both"/>
              <w:rPr>
                <w:sz w:val="24"/>
                <w:szCs w:val="24"/>
                <w:lang w:val="kk-KZ"/>
              </w:rPr>
            </w:pPr>
            <w:r w:rsidRPr="00295898">
              <w:rPr>
                <w:sz w:val="24"/>
                <w:szCs w:val="24"/>
                <w:lang w:val="kk-KZ"/>
              </w:rPr>
              <w:t>Есенгараев Ерлан Қайратұлы, 6D070900 – «Металлургия» мамандығы бойынша философия докторы (PhD).</w:t>
            </w:r>
            <w:r>
              <w:rPr>
                <w:sz w:val="24"/>
                <w:szCs w:val="24"/>
                <w:lang w:val="kk-KZ"/>
              </w:rPr>
              <w:t xml:space="preserve"> Диссертациялық кеңестің 05.12.</w:t>
            </w:r>
            <w:r w:rsidRPr="00295898">
              <w:rPr>
                <w:sz w:val="24"/>
                <w:szCs w:val="24"/>
                <w:lang w:val="kk-KZ"/>
              </w:rPr>
              <w:t>22</w:t>
            </w:r>
            <w:r>
              <w:rPr>
                <w:sz w:val="24"/>
                <w:szCs w:val="24"/>
                <w:lang w:val="kk-KZ"/>
              </w:rPr>
              <w:t xml:space="preserve"> ж. № 15 шешімімен және 09.12.</w:t>
            </w:r>
            <w:r w:rsidRPr="00295898">
              <w:rPr>
                <w:sz w:val="24"/>
                <w:szCs w:val="24"/>
                <w:lang w:val="kk-KZ"/>
              </w:rPr>
              <w:t xml:space="preserve">22 ж. № 1859-д бұйрығының негізінде философия докторы </w:t>
            </w:r>
            <w:r>
              <w:rPr>
                <w:sz w:val="24"/>
                <w:szCs w:val="24"/>
                <w:lang w:val="kk-KZ"/>
              </w:rPr>
              <w:t xml:space="preserve">(PhD) ғылыми дәрежесі берілген. </w:t>
            </w:r>
            <w:r w:rsidRPr="00295898">
              <w:rPr>
                <w:sz w:val="24"/>
                <w:szCs w:val="24"/>
                <w:lang w:val="kk-KZ"/>
              </w:rPr>
              <w:t xml:space="preserve">PhD дипломы </w:t>
            </w:r>
            <w:r>
              <w:rPr>
                <w:sz w:val="24"/>
                <w:szCs w:val="24"/>
                <w:lang w:val="kk-KZ"/>
              </w:rPr>
              <w:t xml:space="preserve">                           </w:t>
            </w:r>
            <w:r w:rsidRPr="00295898">
              <w:rPr>
                <w:sz w:val="24"/>
                <w:szCs w:val="24"/>
                <w:lang w:val="kk-KZ"/>
              </w:rPr>
              <w:t>№ 00024411986, тіркеу № 65.</w:t>
            </w:r>
          </w:p>
        </w:tc>
      </w:tr>
      <w:tr w:rsidR="00EE6564" w:rsidRPr="0096313F" w:rsidTr="009759DB">
        <w:tc>
          <w:tcPr>
            <w:tcW w:w="456" w:type="dxa"/>
          </w:tcPr>
          <w:p w:rsidR="00EE6564" w:rsidRPr="007D7B85" w:rsidRDefault="00EE6564" w:rsidP="00EE6564">
            <w:pPr>
              <w:jc w:val="both"/>
              <w:rPr>
                <w:sz w:val="24"/>
                <w:szCs w:val="24"/>
                <w:lang w:val="kk-KZ"/>
              </w:rPr>
            </w:pPr>
            <w:r>
              <w:rPr>
                <w:sz w:val="24"/>
                <w:szCs w:val="24"/>
                <w:lang w:val="kk-KZ"/>
              </w:rPr>
              <w:t>10</w:t>
            </w:r>
          </w:p>
        </w:tc>
        <w:tc>
          <w:tcPr>
            <w:tcW w:w="3083" w:type="dxa"/>
          </w:tcPr>
          <w:p w:rsidR="00EE6564" w:rsidRDefault="00EE6564" w:rsidP="00EE6564">
            <w:pPr>
              <w:jc w:val="both"/>
              <w:rPr>
                <w:sz w:val="24"/>
                <w:szCs w:val="24"/>
                <w:lang w:val="kk-KZ"/>
              </w:rPr>
            </w:pPr>
            <w:r>
              <w:rPr>
                <w:sz w:val="23"/>
                <w:szCs w:val="23"/>
                <w:lang w:val="kk-KZ"/>
              </w:rPr>
              <w:t>Оның басшылығымен дайындалған республик</w:t>
            </w:r>
            <w:r w:rsidR="007D0CE4">
              <w:rPr>
                <w:sz w:val="23"/>
                <w:szCs w:val="23"/>
                <w:lang w:val="kk-KZ"/>
              </w:rPr>
              <w:t>-</w:t>
            </w:r>
            <w:r>
              <w:rPr>
                <w:sz w:val="23"/>
                <w:szCs w:val="23"/>
                <w:lang w:val="kk-KZ"/>
              </w:rPr>
              <w:t>алық, халықаралық, шете</w:t>
            </w:r>
            <w:r w:rsidR="007D0CE4">
              <w:rPr>
                <w:sz w:val="23"/>
                <w:szCs w:val="23"/>
                <w:lang w:val="kk-KZ"/>
              </w:rPr>
              <w:t>-</w:t>
            </w:r>
            <w:r>
              <w:rPr>
                <w:sz w:val="23"/>
                <w:szCs w:val="23"/>
                <w:lang w:val="kk-KZ"/>
              </w:rPr>
              <w:t>лдік конкурстардың, көрме</w:t>
            </w:r>
            <w:r w:rsidR="007D0CE4">
              <w:rPr>
                <w:sz w:val="23"/>
                <w:szCs w:val="23"/>
                <w:lang w:val="kk-KZ"/>
              </w:rPr>
              <w:t>-</w:t>
            </w:r>
            <w:r>
              <w:rPr>
                <w:sz w:val="23"/>
                <w:szCs w:val="23"/>
                <w:lang w:val="kk-KZ"/>
              </w:rPr>
              <w:t>лердің, фестивальдердің, сыйлықтардың, олимпиа</w:t>
            </w:r>
            <w:r w:rsidR="007D0CE4">
              <w:rPr>
                <w:sz w:val="23"/>
                <w:szCs w:val="23"/>
                <w:lang w:val="kk-KZ"/>
              </w:rPr>
              <w:t>-</w:t>
            </w:r>
            <w:r>
              <w:rPr>
                <w:sz w:val="23"/>
                <w:szCs w:val="23"/>
                <w:lang w:val="kk-KZ"/>
              </w:rPr>
              <w:t>далардың лауреаттары, жүлдегерлері</w:t>
            </w:r>
          </w:p>
        </w:tc>
        <w:tc>
          <w:tcPr>
            <w:tcW w:w="5806" w:type="dxa"/>
            <w:vAlign w:val="center"/>
          </w:tcPr>
          <w:p w:rsidR="00EE6564" w:rsidRPr="00B129D8" w:rsidRDefault="00295898" w:rsidP="00295898">
            <w:pPr>
              <w:ind w:firstLine="284"/>
              <w:jc w:val="center"/>
              <w:rPr>
                <w:sz w:val="24"/>
                <w:szCs w:val="24"/>
                <w:lang w:val="kk-KZ"/>
              </w:rPr>
            </w:pPr>
            <w:r>
              <w:rPr>
                <w:sz w:val="24"/>
                <w:szCs w:val="24"/>
                <w:lang w:val="kk-KZ"/>
              </w:rPr>
              <w:t>-</w:t>
            </w:r>
          </w:p>
        </w:tc>
      </w:tr>
      <w:tr w:rsidR="00295898" w:rsidRPr="0096313F" w:rsidTr="009759DB">
        <w:tc>
          <w:tcPr>
            <w:tcW w:w="456" w:type="dxa"/>
          </w:tcPr>
          <w:p w:rsidR="00295898" w:rsidRDefault="00295898" w:rsidP="00EE6564">
            <w:pPr>
              <w:jc w:val="both"/>
              <w:rPr>
                <w:sz w:val="24"/>
                <w:szCs w:val="24"/>
                <w:lang w:val="kk-KZ"/>
              </w:rPr>
            </w:pPr>
            <w:r>
              <w:rPr>
                <w:sz w:val="24"/>
                <w:szCs w:val="24"/>
                <w:lang w:val="kk-KZ"/>
              </w:rPr>
              <w:t>11</w:t>
            </w:r>
          </w:p>
        </w:tc>
        <w:tc>
          <w:tcPr>
            <w:tcW w:w="3083" w:type="dxa"/>
          </w:tcPr>
          <w:p w:rsidR="00295898" w:rsidRDefault="00295898" w:rsidP="00EE6564">
            <w:pPr>
              <w:jc w:val="both"/>
              <w:rPr>
                <w:sz w:val="23"/>
                <w:szCs w:val="23"/>
                <w:lang w:val="kk-KZ"/>
              </w:rPr>
            </w:pPr>
            <w:r w:rsidRPr="00295898">
              <w:rPr>
                <w:sz w:val="23"/>
                <w:szCs w:val="23"/>
                <w:lang w:val="kk-KZ"/>
              </w:rPr>
              <w:t xml:space="preserve">Оның </w:t>
            </w:r>
            <w:r>
              <w:rPr>
                <w:sz w:val="23"/>
                <w:szCs w:val="23"/>
                <w:lang w:val="kk-KZ"/>
              </w:rPr>
              <w:t>басшылығымен дайындалған</w:t>
            </w:r>
            <w:r w:rsidRPr="00295898">
              <w:rPr>
                <w:sz w:val="23"/>
                <w:szCs w:val="23"/>
                <w:lang w:val="kk-KZ"/>
              </w:rPr>
              <w:t xml:space="preserve"> Дүниежүзілік универсиадалар, Азия чемпионаттары мен Азия</w:t>
            </w:r>
            <w:r>
              <w:rPr>
                <w:sz w:val="23"/>
                <w:szCs w:val="23"/>
                <w:lang w:val="kk-KZ"/>
              </w:rPr>
              <w:t xml:space="preserve"> ойындарының чемпиондары немесе </w:t>
            </w:r>
            <w:r w:rsidRPr="00295898">
              <w:rPr>
                <w:sz w:val="23"/>
                <w:szCs w:val="23"/>
                <w:lang w:val="kk-KZ"/>
              </w:rPr>
              <w:t>жүлдегерлері, сондай-ақ Еуропа, әлем және Олимпиада ойындарының чемпионы немесе жүлдегері.</w:t>
            </w:r>
          </w:p>
        </w:tc>
        <w:tc>
          <w:tcPr>
            <w:tcW w:w="5806" w:type="dxa"/>
            <w:vAlign w:val="center"/>
          </w:tcPr>
          <w:p w:rsidR="00295898" w:rsidRDefault="00295898" w:rsidP="00295898">
            <w:pPr>
              <w:ind w:firstLine="284"/>
              <w:jc w:val="center"/>
              <w:rPr>
                <w:sz w:val="24"/>
                <w:szCs w:val="24"/>
                <w:lang w:val="kk-KZ"/>
              </w:rPr>
            </w:pPr>
            <w:r>
              <w:rPr>
                <w:sz w:val="24"/>
                <w:szCs w:val="24"/>
                <w:lang w:val="kk-KZ"/>
              </w:rPr>
              <w:t>-</w:t>
            </w:r>
          </w:p>
        </w:tc>
      </w:tr>
      <w:tr w:rsidR="00EE6564" w:rsidRPr="00BC5B82" w:rsidTr="009759DB">
        <w:tc>
          <w:tcPr>
            <w:tcW w:w="456" w:type="dxa"/>
          </w:tcPr>
          <w:p w:rsidR="00EE6564" w:rsidRPr="007D7B85" w:rsidRDefault="00295898" w:rsidP="00EE6564">
            <w:pPr>
              <w:jc w:val="both"/>
              <w:rPr>
                <w:sz w:val="24"/>
                <w:szCs w:val="24"/>
                <w:lang w:val="kk-KZ"/>
              </w:rPr>
            </w:pPr>
            <w:r>
              <w:rPr>
                <w:sz w:val="24"/>
                <w:szCs w:val="24"/>
                <w:lang w:val="kk-KZ"/>
              </w:rPr>
              <w:t>12</w:t>
            </w:r>
          </w:p>
        </w:tc>
        <w:tc>
          <w:tcPr>
            <w:tcW w:w="3083" w:type="dxa"/>
          </w:tcPr>
          <w:p w:rsidR="00EE6564" w:rsidRDefault="00EE6564" w:rsidP="00EE6564">
            <w:pPr>
              <w:jc w:val="both"/>
              <w:rPr>
                <w:sz w:val="24"/>
                <w:szCs w:val="24"/>
              </w:rPr>
            </w:pPr>
            <w:proofErr w:type="spellStart"/>
            <w:r>
              <w:rPr>
                <w:sz w:val="23"/>
                <w:szCs w:val="23"/>
              </w:rPr>
              <w:t>Қосымша</w:t>
            </w:r>
            <w:proofErr w:type="spellEnd"/>
            <w:r>
              <w:rPr>
                <w:sz w:val="23"/>
                <w:szCs w:val="23"/>
                <w:lang w:val="kk-KZ"/>
              </w:rPr>
              <w:t xml:space="preserve"> </w:t>
            </w:r>
            <w:proofErr w:type="spellStart"/>
            <w:r>
              <w:rPr>
                <w:sz w:val="23"/>
                <w:szCs w:val="23"/>
              </w:rPr>
              <w:t>ақпарат</w:t>
            </w:r>
            <w:proofErr w:type="spellEnd"/>
          </w:p>
        </w:tc>
        <w:tc>
          <w:tcPr>
            <w:tcW w:w="5806" w:type="dxa"/>
          </w:tcPr>
          <w:p w:rsidR="00794505" w:rsidRPr="00272545" w:rsidRDefault="00295898" w:rsidP="0061728A">
            <w:pPr>
              <w:ind w:firstLine="227"/>
              <w:jc w:val="both"/>
              <w:rPr>
                <w:rFonts w:eastAsia="Arial Unicode MS"/>
                <w:sz w:val="24"/>
                <w:szCs w:val="24"/>
              </w:rPr>
            </w:pPr>
            <w:r w:rsidRPr="00272545">
              <w:rPr>
                <w:rFonts w:eastAsia="Arial Unicode MS"/>
                <w:sz w:val="24"/>
                <w:szCs w:val="24"/>
              </w:rPr>
              <w:t>1976</w:t>
            </w:r>
            <w:r w:rsidR="00CD287F" w:rsidRPr="00272545">
              <w:rPr>
                <w:rFonts w:eastAsia="Arial Unicode MS"/>
                <w:sz w:val="24"/>
                <w:szCs w:val="24"/>
              </w:rPr>
              <w:t xml:space="preserve"> </w:t>
            </w:r>
            <w:proofErr w:type="spellStart"/>
            <w:r w:rsidR="00CD287F" w:rsidRPr="00272545">
              <w:rPr>
                <w:rFonts w:eastAsia="Arial Unicode MS"/>
                <w:sz w:val="24"/>
                <w:szCs w:val="24"/>
              </w:rPr>
              <w:t>жылдан</w:t>
            </w:r>
            <w:proofErr w:type="spellEnd"/>
            <w:r w:rsidR="00CD287F" w:rsidRPr="00272545">
              <w:rPr>
                <w:rFonts w:eastAsia="Arial Unicode MS"/>
                <w:sz w:val="24"/>
                <w:szCs w:val="24"/>
              </w:rPr>
              <w:t xml:space="preserve"> </w:t>
            </w:r>
            <w:proofErr w:type="spellStart"/>
            <w:r w:rsidR="00CD287F" w:rsidRPr="00272545">
              <w:rPr>
                <w:rFonts w:eastAsia="Arial Unicode MS"/>
                <w:sz w:val="24"/>
                <w:szCs w:val="24"/>
              </w:rPr>
              <w:t>бастап</w:t>
            </w:r>
            <w:proofErr w:type="spellEnd"/>
            <w:r w:rsidR="00CD287F" w:rsidRPr="00272545">
              <w:rPr>
                <w:rFonts w:eastAsia="Arial Unicode MS"/>
                <w:sz w:val="24"/>
                <w:szCs w:val="24"/>
              </w:rPr>
              <w:t xml:space="preserve"> </w:t>
            </w:r>
            <w:proofErr w:type="spellStart"/>
            <w:r w:rsidR="00CD287F" w:rsidRPr="00272545">
              <w:rPr>
                <w:rFonts w:eastAsia="Arial Unicode MS"/>
                <w:sz w:val="24"/>
                <w:szCs w:val="24"/>
              </w:rPr>
              <w:t>ғылыми</w:t>
            </w:r>
            <w:proofErr w:type="spellEnd"/>
            <w:r w:rsidR="00CD287F" w:rsidRPr="00272545">
              <w:rPr>
                <w:rFonts w:eastAsia="Arial Unicode MS"/>
                <w:sz w:val="24"/>
                <w:szCs w:val="24"/>
              </w:rPr>
              <w:t xml:space="preserve"> </w:t>
            </w:r>
            <w:proofErr w:type="spellStart"/>
            <w:r w:rsidR="00CD287F" w:rsidRPr="00272545">
              <w:rPr>
                <w:rFonts w:eastAsia="Arial Unicode MS"/>
                <w:sz w:val="24"/>
                <w:szCs w:val="24"/>
              </w:rPr>
              <w:t>жобалармен</w:t>
            </w:r>
            <w:proofErr w:type="spellEnd"/>
            <w:r w:rsidR="00CD287F" w:rsidRPr="00272545">
              <w:rPr>
                <w:rFonts w:eastAsia="Arial Unicode MS"/>
                <w:sz w:val="24"/>
                <w:szCs w:val="24"/>
              </w:rPr>
              <w:t xml:space="preserve"> </w:t>
            </w:r>
            <w:proofErr w:type="spellStart"/>
            <w:r w:rsidR="00CD287F" w:rsidRPr="00272545">
              <w:rPr>
                <w:rFonts w:eastAsia="Arial Unicode MS"/>
                <w:sz w:val="24"/>
                <w:szCs w:val="24"/>
              </w:rPr>
              <w:t>белсенді</w:t>
            </w:r>
            <w:proofErr w:type="spellEnd"/>
            <w:r w:rsidR="00CD287F" w:rsidRPr="00272545">
              <w:rPr>
                <w:rFonts w:eastAsia="Arial Unicode MS"/>
                <w:sz w:val="24"/>
                <w:szCs w:val="24"/>
              </w:rPr>
              <w:t xml:space="preserve"> </w:t>
            </w:r>
            <w:proofErr w:type="spellStart"/>
            <w:r w:rsidR="00CD287F" w:rsidRPr="00272545">
              <w:rPr>
                <w:rFonts w:eastAsia="Arial Unicode MS"/>
                <w:sz w:val="24"/>
                <w:szCs w:val="24"/>
              </w:rPr>
              <w:t>түрде</w:t>
            </w:r>
            <w:proofErr w:type="spellEnd"/>
            <w:r w:rsidR="00CD287F" w:rsidRPr="00272545">
              <w:rPr>
                <w:rFonts w:eastAsia="Arial Unicode MS"/>
                <w:sz w:val="24"/>
                <w:szCs w:val="24"/>
              </w:rPr>
              <w:t xml:space="preserve"> </w:t>
            </w:r>
            <w:proofErr w:type="spellStart"/>
            <w:r w:rsidR="00CD287F" w:rsidRPr="00272545">
              <w:rPr>
                <w:rFonts w:eastAsia="Arial Unicode MS"/>
                <w:sz w:val="24"/>
                <w:szCs w:val="24"/>
              </w:rPr>
              <w:t>айналысады</w:t>
            </w:r>
            <w:proofErr w:type="spellEnd"/>
            <w:r w:rsidR="00CD287F" w:rsidRPr="00272545">
              <w:rPr>
                <w:rFonts w:eastAsia="Arial Unicode MS"/>
                <w:sz w:val="24"/>
                <w:szCs w:val="24"/>
              </w:rPr>
              <w:t>:</w:t>
            </w:r>
          </w:p>
          <w:p w:rsidR="00295898" w:rsidRPr="00272545" w:rsidRDefault="00295898" w:rsidP="0061728A">
            <w:pPr>
              <w:ind w:firstLine="227"/>
              <w:jc w:val="both"/>
              <w:rPr>
                <w:rFonts w:eastAsia="Arial Unicode MS"/>
                <w:sz w:val="24"/>
                <w:szCs w:val="24"/>
                <w:lang w:val="kk-KZ"/>
              </w:rPr>
            </w:pPr>
            <w:r w:rsidRPr="00272545">
              <w:rPr>
                <w:rFonts w:eastAsia="Arial Unicode MS"/>
                <w:sz w:val="24"/>
                <w:szCs w:val="24"/>
                <w:lang w:val="kk-KZ"/>
              </w:rPr>
              <w:t xml:space="preserve">– аға ғылыми қызметкер, ҒЗЖ «Флюс қосылған </w:t>
            </w:r>
            <w:r w:rsidR="002B1002" w:rsidRPr="00272545">
              <w:rPr>
                <w:rFonts w:eastAsia="Arial Unicode MS"/>
                <w:sz w:val="24"/>
                <w:szCs w:val="24"/>
                <w:lang w:val="kk-KZ"/>
              </w:rPr>
              <w:t>жентектерді</w:t>
            </w:r>
            <w:r w:rsidRPr="00272545">
              <w:rPr>
                <w:rFonts w:eastAsia="Arial Unicode MS"/>
                <w:sz w:val="24"/>
                <w:szCs w:val="24"/>
                <w:lang w:val="kk-KZ"/>
              </w:rPr>
              <w:t xml:space="preserve">ң жылу-физикалық қасиеттерін зерттеу». Қорытынды есеп т.5.21.86, Мемлекеттік тіркеу </w:t>
            </w:r>
            <w:r w:rsidRPr="00272545">
              <w:rPr>
                <w:rFonts w:eastAsia="Arial Unicode MS"/>
                <w:sz w:val="24"/>
                <w:szCs w:val="24"/>
                <w:lang w:val="kk-KZ"/>
              </w:rPr>
              <w:lastRenderedPageBreak/>
              <w:t xml:space="preserve">№01.86.0014300, </w:t>
            </w:r>
            <w:r w:rsidR="00AF3309" w:rsidRPr="00272545">
              <w:rPr>
                <w:rFonts w:eastAsia="Arial Unicode MS"/>
                <w:sz w:val="24"/>
                <w:szCs w:val="24"/>
                <w:lang w:val="kk-KZ"/>
              </w:rPr>
              <w:t>Мемлекеттік тіркеу</w:t>
            </w:r>
            <w:r w:rsidRPr="00272545">
              <w:rPr>
                <w:rFonts w:eastAsia="Arial Unicode MS"/>
                <w:sz w:val="24"/>
                <w:szCs w:val="24"/>
                <w:lang w:val="kk-KZ"/>
              </w:rPr>
              <w:t xml:space="preserve"> №02870016933, ҚазПТИ, Алматы, 1986 ж.;</w:t>
            </w:r>
          </w:p>
          <w:p w:rsidR="00295898" w:rsidRPr="00272545" w:rsidRDefault="00295898" w:rsidP="0061728A">
            <w:pPr>
              <w:ind w:firstLine="227"/>
              <w:jc w:val="both"/>
              <w:rPr>
                <w:rFonts w:eastAsia="Arial Unicode MS"/>
                <w:sz w:val="24"/>
                <w:szCs w:val="24"/>
                <w:lang w:val="kk-KZ"/>
              </w:rPr>
            </w:pPr>
            <w:r w:rsidRPr="00272545">
              <w:rPr>
                <w:rFonts w:eastAsia="Arial Unicode MS"/>
                <w:sz w:val="24"/>
                <w:szCs w:val="24"/>
                <w:lang w:val="kk-KZ"/>
              </w:rPr>
              <w:t xml:space="preserve">– </w:t>
            </w:r>
            <w:r w:rsidR="00E15AF5" w:rsidRPr="00272545">
              <w:rPr>
                <w:rFonts w:eastAsia="Arial Unicode MS"/>
                <w:sz w:val="24"/>
                <w:szCs w:val="24"/>
                <w:lang w:val="kk-KZ"/>
              </w:rPr>
              <w:t>ғ</w:t>
            </w:r>
            <w:r w:rsidRPr="00272545">
              <w:rPr>
                <w:rFonts w:eastAsia="Arial Unicode MS"/>
                <w:sz w:val="24"/>
                <w:szCs w:val="24"/>
                <w:lang w:val="kk-KZ"/>
              </w:rPr>
              <w:t xml:space="preserve">ылыми жетекші, ҒЗЖ «Кокстық ұсақтақ пен оксидтелген мырыш рудасының кек фракцияларынан гранулдарды </w:t>
            </w:r>
            <w:r w:rsidR="00AF3309" w:rsidRPr="00272545">
              <w:rPr>
                <w:rFonts w:eastAsia="Arial Unicode MS"/>
                <w:sz w:val="24"/>
                <w:szCs w:val="24"/>
                <w:lang w:val="kk-KZ"/>
              </w:rPr>
              <w:t>жентектеу</w:t>
            </w:r>
            <w:r w:rsidRPr="00272545">
              <w:rPr>
                <w:rFonts w:eastAsia="Arial Unicode MS"/>
                <w:sz w:val="24"/>
                <w:szCs w:val="24"/>
                <w:lang w:val="kk-KZ"/>
              </w:rPr>
              <w:t xml:space="preserve"> және вельцт</w:t>
            </w:r>
            <w:r w:rsidR="00AF3309" w:rsidRPr="00272545">
              <w:rPr>
                <w:rFonts w:eastAsia="Arial Unicode MS"/>
                <w:sz w:val="24"/>
                <w:szCs w:val="24"/>
                <w:lang w:val="kk-KZ"/>
              </w:rPr>
              <w:t>е</w:t>
            </w:r>
            <w:r w:rsidRPr="00272545">
              <w:rPr>
                <w:rFonts w:eastAsia="Arial Unicode MS"/>
                <w:sz w:val="24"/>
                <w:szCs w:val="24"/>
                <w:lang w:val="kk-KZ"/>
              </w:rPr>
              <w:t>у технологиясын әзірлеу». Қорытынды есеп т.5.20.86, Мемлекеттік тіркеу №01860014299, ҚазПТИ, Алматы (1986–1987 жж.);</w:t>
            </w:r>
          </w:p>
          <w:p w:rsidR="00295898" w:rsidRPr="00272545" w:rsidRDefault="00295898" w:rsidP="0061728A">
            <w:pPr>
              <w:ind w:firstLine="227"/>
              <w:jc w:val="both"/>
              <w:rPr>
                <w:rFonts w:eastAsia="Arial Unicode MS"/>
                <w:sz w:val="24"/>
                <w:szCs w:val="24"/>
                <w:lang w:val="kk-KZ"/>
              </w:rPr>
            </w:pPr>
            <w:r w:rsidRPr="00272545">
              <w:rPr>
                <w:rFonts w:eastAsia="Arial Unicode MS"/>
                <w:sz w:val="24"/>
                <w:szCs w:val="24"/>
                <w:lang w:val="kk-KZ"/>
              </w:rPr>
              <w:t xml:space="preserve">– </w:t>
            </w:r>
            <w:r w:rsidR="00E15AF5" w:rsidRPr="00272545">
              <w:rPr>
                <w:rFonts w:eastAsia="Arial Unicode MS"/>
                <w:sz w:val="24"/>
                <w:szCs w:val="24"/>
                <w:lang w:val="kk-KZ"/>
              </w:rPr>
              <w:t>ғ</w:t>
            </w:r>
            <w:r w:rsidRPr="00272545">
              <w:rPr>
                <w:rFonts w:eastAsia="Arial Unicode MS"/>
                <w:sz w:val="24"/>
                <w:szCs w:val="24"/>
                <w:lang w:val="kk-KZ"/>
              </w:rPr>
              <w:t>ылыми жетекші, ҒЗЖ «Материалдық баланстарды алу әдістемесін әзірлеу және вельцкомплекс агрегаттарының жұмыс режимін оңтайландыру». Қорытынды есеп т.5.141.83, кн.1,2, Мемлекеттік тіркеу №01880001968, ҚазПТИ, Алматы (1986–1988 жж.);</w:t>
            </w:r>
          </w:p>
          <w:p w:rsidR="00295898" w:rsidRPr="00272545" w:rsidRDefault="00E15AF5" w:rsidP="0061728A">
            <w:pPr>
              <w:ind w:firstLine="227"/>
              <w:jc w:val="both"/>
              <w:rPr>
                <w:rFonts w:eastAsia="Arial Unicode MS"/>
                <w:sz w:val="24"/>
                <w:szCs w:val="24"/>
                <w:lang w:val="kk-KZ"/>
              </w:rPr>
            </w:pPr>
            <w:r w:rsidRPr="00272545">
              <w:rPr>
                <w:rFonts w:eastAsia="Arial Unicode MS"/>
                <w:sz w:val="24"/>
                <w:szCs w:val="24"/>
                <w:lang w:val="kk-KZ"/>
              </w:rPr>
              <w:t>–</w:t>
            </w:r>
            <w:r w:rsidR="00295898" w:rsidRPr="00272545">
              <w:rPr>
                <w:rFonts w:eastAsia="Arial Unicode MS"/>
                <w:sz w:val="24"/>
                <w:szCs w:val="24"/>
                <w:lang w:val="kk-KZ"/>
              </w:rPr>
              <w:t xml:space="preserve"> </w:t>
            </w:r>
            <w:r w:rsidRPr="00272545">
              <w:rPr>
                <w:rFonts w:eastAsia="Arial Unicode MS"/>
                <w:sz w:val="24"/>
                <w:szCs w:val="24"/>
                <w:lang w:val="kk-KZ"/>
              </w:rPr>
              <w:t>ғ</w:t>
            </w:r>
            <w:r w:rsidR="00295898" w:rsidRPr="00272545">
              <w:rPr>
                <w:rFonts w:eastAsia="Arial Unicode MS"/>
                <w:sz w:val="24"/>
                <w:szCs w:val="24"/>
                <w:lang w:val="kk-KZ"/>
              </w:rPr>
              <w:t xml:space="preserve">ылыми жетекші, ҒЗЖ «Супертаза галлий өндірісі технологиясы мен аппаратурасы». Аралық есеп, тіркеу №0104РК00008, </w:t>
            </w:r>
            <w:r w:rsidR="00AF3309" w:rsidRPr="00272545">
              <w:rPr>
                <w:rFonts w:eastAsia="Arial Unicode MS"/>
                <w:sz w:val="24"/>
                <w:szCs w:val="24"/>
                <w:lang w:val="kk-KZ"/>
              </w:rPr>
              <w:t>Мемлекеттік тіркеу</w:t>
            </w:r>
            <w:r w:rsidR="00295898" w:rsidRPr="00272545">
              <w:rPr>
                <w:rFonts w:eastAsia="Arial Unicode MS"/>
                <w:sz w:val="24"/>
                <w:szCs w:val="24"/>
                <w:lang w:val="kk-KZ"/>
              </w:rPr>
              <w:t xml:space="preserve"> №0204РК00135, ЖШС «Сирек және таза металдар», Алматы (2003–2005 жж.);</w:t>
            </w:r>
          </w:p>
          <w:p w:rsidR="00295898" w:rsidRPr="00272545" w:rsidRDefault="00E15AF5" w:rsidP="0061728A">
            <w:pPr>
              <w:ind w:firstLine="227"/>
              <w:jc w:val="both"/>
              <w:rPr>
                <w:rFonts w:eastAsia="Arial Unicode MS"/>
                <w:sz w:val="24"/>
                <w:szCs w:val="24"/>
                <w:lang w:val="kk-KZ"/>
              </w:rPr>
            </w:pPr>
            <w:r w:rsidRPr="00272545">
              <w:rPr>
                <w:rFonts w:eastAsia="Arial Unicode MS"/>
                <w:sz w:val="24"/>
                <w:szCs w:val="24"/>
                <w:lang w:val="kk-KZ"/>
              </w:rPr>
              <w:t>–</w:t>
            </w:r>
            <w:r w:rsidR="00295898" w:rsidRPr="00272545">
              <w:rPr>
                <w:rFonts w:eastAsia="Arial Unicode MS"/>
                <w:sz w:val="24"/>
                <w:szCs w:val="24"/>
                <w:lang w:val="kk-KZ"/>
              </w:rPr>
              <w:t xml:space="preserve"> </w:t>
            </w:r>
            <w:r w:rsidRPr="00272545">
              <w:rPr>
                <w:rFonts w:eastAsia="Arial Unicode MS"/>
                <w:sz w:val="24"/>
                <w:szCs w:val="24"/>
                <w:lang w:val="kk-KZ"/>
              </w:rPr>
              <w:t>ғ</w:t>
            </w:r>
            <w:r w:rsidR="00295898" w:rsidRPr="00272545">
              <w:rPr>
                <w:rFonts w:eastAsia="Arial Unicode MS"/>
                <w:sz w:val="24"/>
                <w:szCs w:val="24"/>
                <w:lang w:val="kk-KZ"/>
              </w:rPr>
              <w:t>ылыми жетекші, ҒЗЖ «Металдардың нанодисперсті ұнтақтарын алу әдісін әзірлеу және қасиеттерін зерттеу». ЖШС «Сирек және таза металдар», Алматы (2007–2008 жж.);</w:t>
            </w:r>
          </w:p>
          <w:p w:rsidR="00295898" w:rsidRPr="00272545" w:rsidRDefault="00E15AF5" w:rsidP="0061728A">
            <w:pPr>
              <w:ind w:firstLine="227"/>
              <w:jc w:val="both"/>
              <w:rPr>
                <w:rFonts w:eastAsia="Arial Unicode MS"/>
                <w:sz w:val="24"/>
                <w:szCs w:val="24"/>
                <w:lang w:val="kk-KZ"/>
              </w:rPr>
            </w:pPr>
            <w:r w:rsidRPr="00272545">
              <w:rPr>
                <w:rFonts w:eastAsia="Arial Unicode MS"/>
                <w:sz w:val="24"/>
                <w:szCs w:val="24"/>
                <w:lang w:val="kk-KZ"/>
              </w:rPr>
              <w:t>–</w:t>
            </w:r>
            <w:r w:rsidR="00295898" w:rsidRPr="00272545">
              <w:rPr>
                <w:rFonts w:eastAsia="Arial Unicode MS"/>
                <w:sz w:val="24"/>
                <w:szCs w:val="24"/>
                <w:lang w:val="kk-KZ"/>
              </w:rPr>
              <w:t xml:space="preserve"> </w:t>
            </w:r>
            <w:r w:rsidRPr="00272545">
              <w:rPr>
                <w:rFonts w:eastAsia="Arial Unicode MS"/>
                <w:sz w:val="24"/>
                <w:szCs w:val="24"/>
                <w:lang w:val="kk-KZ"/>
              </w:rPr>
              <w:t>ғ</w:t>
            </w:r>
            <w:r w:rsidR="00295898" w:rsidRPr="00272545">
              <w:rPr>
                <w:rFonts w:eastAsia="Arial Unicode MS"/>
                <w:sz w:val="24"/>
                <w:szCs w:val="24"/>
                <w:lang w:val="kk-KZ"/>
              </w:rPr>
              <w:t>ылыми жетекші, жоба 1488/ГФ 4 «Сілтілік металдардың тұздарын қолдана отырып, ұжымдық концентраттарды өңдеу технологиясын әзірлеу» (2015–2017 жж.);</w:t>
            </w:r>
          </w:p>
          <w:p w:rsidR="00295898" w:rsidRPr="00272545" w:rsidRDefault="00E15AF5" w:rsidP="0061728A">
            <w:pPr>
              <w:ind w:firstLine="227"/>
              <w:jc w:val="both"/>
              <w:rPr>
                <w:rFonts w:eastAsia="Arial Unicode MS"/>
                <w:sz w:val="24"/>
                <w:szCs w:val="24"/>
                <w:lang w:val="kk-KZ"/>
              </w:rPr>
            </w:pPr>
            <w:r w:rsidRPr="00272545">
              <w:rPr>
                <w:rFonts w:eastAsia="Arial Unicode MS"/>
                <w:sz w:val="24"/>
                <w:szCs w:val="24"/>
                <w:lang w:val="kk-KZ"/>
              </w:rPr>
              <w:t>– ғ</w:t>
            </w:r>
            <w:r w:rsidR="00295898" w:rsidRPr="00272545">
              <w:rPr>
                <w:rFonts w:eastAsia="Arial Unicode MS"/>
                <w:sz w:val="24"/>
                <w:szCs w:val="24"/>
                <w:lang w:val="kk-KZ"/>
              </w:rPr>
              <w:t>ылыми жетекші, жоба Г</w:t>
            </w:r>
            <w:r w:rsidR="00AF3309" w:rsidRPr="00272545">
              <w:rPr>
                <w:rFonts w:eastAsia="Arial Unicode MS"/>
                <w:sz w:val="24"/>
                <w:szCs w:val="24"/>
                <w:lang w:val="kk-KZ"/>
              </w:rPr>
              <w:t>Қ</w:t>
            </w:r>
            <w:r w:rsidR="00295898" w:rsidRPr="00272545">
              <w:rPr>
                <w:rFonts w:eastAsia="Arial Unicode MS"/>
                <w:sz w:val="24"/>
                <w:szCs w:val="24"/>
                <w:lang w:val="kk-KZ"/>
              </w:rPr>
              <w:t xml:space="preserve"> №АР05133403 «Көпметалды сульфидтік материалдарды термогидрометаллургиялық өңдеу технологиясын әзірлеу» (2018–2020 жж.);</w:t>
            </w:r>
          </w:p>
          <w:p w:rsidR="00295898" w:rsidRPr="00272545" w:rsidRDefault="00E15AF5" w:rsidP="0061728A">
            <w:pPr>
              <w:ind w:firstLine="227"/>
              <w:jc w:val="both"/>
              <w:rPr>
                <w:rFonts w:eastAsia="Arial Unicode MS"/>
                <w:sz w:val="24"/>
                <w:szCs w:val="24"/>
                <w:lang w:val="kk-KZ"/>
              </w:rPr>
            </w:pPr>
            <w:r w:rsidRPr="00272545">
              <w:rPr>
                <w:rFonts w:eastAsia="Arial Unicode MS"/>
                <w:sz w:val="24"/>
                <w:szCs w:val="24"/>
                <w:lang w:val="kk-KZ"/>
              </w:rPr>
              <w:t>– ғ</w:t>
            </w:r>
            <w:r w:rsidR="00295898" w:rsidRPr="00272545">
              <w:rPr>
                <w:rFonts w:eastAsia="Arial Unicode MS"/>
                <w:sz w:val="24"/>
                <w:szCs w:val="24"/>
                <w:lang w:val="kk-KZ"/>
              </w:rPr>
              <w:t xml:space="preserve">ылыми жетекші, жоба № AP19677216, ГФ аясында «Вольфрамат және натрий сульфаты ерітінділерін электродиализдеу технологиясы мен аппаратурасын зерттеу және </w:t>
            </w:r>
            <w:r w:rsidR="00AF3309" w:rsidRPr="00272545">
              <w:rPr>
                <w:rFonts w:eastAsia="Arial Unicode MS"/>
                <w:sz w:val="24"/>
                <w:szCs w:val="24"/>
                <w:lang w:val="kk-KZ"/>
              </w:rPr>
              <w:t>сілті</w:t>
            </w:r>
            <w:r w:rsidR="00295898" w:rsidRPr="00272545">
              <w:rPr>
                <w:rFonts w:eastAsia="Arial Unicode MS"/>
                <w:sz w:val="24"/>
                <w:szCs w:val="24"/>
                <w:lang w:val="kk-KZ"/>
              </w:rPr>
              <w:t xml:space="preserve"> </w:t>
            </w:r>
            <w:r w:rsidR="00272545" w:rsidRPr="00272545">
              <w:rPr>
                <w:rFonts w:eastAsia="Arial Unicode MS"/>
                <w:sz w:val="24"/>
                <w:szCs w:val="24"/>
                <w:lang w:val="kk-KZ"/>
              </w:rPr>
              <w:t>мен</w:t>
            </w:r>
            <w:r w:rsidR="00295898" w:rsidRPr="00272545">
              <w:rPr>
                <w:rFonts w:eastAsia="Arial Unicode MS"/>
                <w:sz w:val="24"/>
                <w:szCs w:val="24"/>
                <w:lang w:val="kk-KZ"/>
              </w:rPr>
              <w:t xml:space="preserve"> қышқылды қалпына келтіру» (2023–2025 жж.);</w:t>
            </w:r>
          </w:p>
          <w:p w:rsidR="00295898" w:rsidRPr="00272545" w:rsidRDefault="00E15AF5" w:rsidP="0061728A">
            <w:pPr>
              <w:ind w:firstLine="227"/>
              <w:jc w:val="both"/>
              <w:rPr>
                <w:rFonts w:eastAsia="Arial Unicode MS"/>
                <w:sz w:val="24"/>
                <w:szCs w:val="24"/>
                <w:lang w:val="kk-KZ"/>
              </w:rPr>
            </w:pPr>
            <w:r w:rsidRPr="00272545">
              <w:rPr>
                <w:rFonts w:eastAsia="Arial Unicode MS"/>
                <w:sz w:val="24"/>
                <w:szCs w:val="24"/>
                <w:lang w:val="kk-KZ"/>
              </w:rPr>
              <w:t>–</w:t>
            </w:r>
            <w:r w:rsidR="00295898" w:rsidRPr="00272545">
              <w:rPr>
                <w:rFonts w:eastAsia="Arial Unicode MS"/>
                <w:sz w:val="24"/>
                <w:szCs w:val="24"/>
                <w:lang w:val="kk-KZ"/>
              </w:rPr>
              <w:t xml:space="preserve"> бас ғылыми қызметкер, жоба № BR21881939, ПЦФ аясында «Тау-кен металлургиялық кешен үшін ресурс үнемдейтін энергия өндіру технологияларын әзірлеу және инновациялық инженерлік орталық құру» (2023–2025 жж.);</w:t>
            </w:r>
          </w:p>
          <w:p w:rsidR="00295898" w:rsidRPr="00272545" w:rsidRDefault="00E15AF5" w:rsidP="0061728A">
            <w:pPr>
              <w:ind w:firstLine="227"/>
              <w:jc w:val="both"/>
              <w:rPr>
                <w:rFonts w:eastAsia="Arial Unicode MS"/>
                <w:sz w:val="24"/>
                <w:szCs w:val="24"/>
                <w:lang w:val="kk-KZ"/>
              </w:rPr>
            </w:pPr>
            <w:r w:rsidRPr="00272545">
              <w:rPr>
                <w:rFonts w:eastAsia="Arial Unicode MS"/>
                <w:sz w:val="24"/>
                <w:szCs w:val="24"/>
                <w:lang w:val="kk-KZ"/>
              </w:rPr>
              <w:t>– 2008 ж. –</w:t>
            </w:r>
            <w:r w:rsidR="00295898" w:rsidRPr="00272545">
              <w:rPr>
                <w:rFonts w:eastAsia="Arial Unicode MS"/>
                <w:sz w:val="24"/>
                <w:szCs w:val="24"/>
                <w:lang w:val="kk-KZ"/>
              </w:rPr>
              <w:t xml:space="preserve"> Халықаралық ақпараттандыру академия-сының (МАИН) мүшесі;</w:t>
            </w:r>
          </w:p>
          <w:p w:rsidR="00295898" w:rsidRPr="00272545" w:rsidRDefault="00E15AF5" w:rsidP="0061728A">
            <w:pPr>
              <w:ind w:firstLine="227"/>
              <w:jc w:val="both"/>
              <w:rPr>
                <w:rFonts w:eastAsia="Arial Unicode MS"/>
                <w:sz w:val="24"/>
                <w:szCs w:val="24"/>
                <w:lang w:val="kk-KZ"/>
              </w:rPr>
            </w:pPr>
            <w:r w:rsidRPr="00272545">
              <w:rPr>
                <w:rFonts w:eastAsia="Arial Unicode MS"/>
                <w:sz w:val="24"/>
                <w:szCs w:val="24"/>
                <w:lang w:val="kk-KZ"/>
              </w:rPr>
              <w:t>–</w:t>
            </w:r>
            <w:r w:rsidR="00295898" w:rsidRPr="00272545">
              <w:rPr>
                <w:rFonts w:eastAsia="Arial Unicode MS"/>
                <w:sz w:val="24"/>
                <w:szCs w:val="24"/>
                <w:lang w:val="kk-KZ"/>
              </w:rPr>
              <w:t xml:space="preserve"> </w:t>
            </w:r>
            <w:r w:rsidRPr="00272545">
              <w:rPr>
                <w:rFonts w:eastAsia="Arial Unicode MS"/>
                <w:sz w:val="24"/>
                <w:szCs w:val="24"/>
                <w:lang w:val="kk-KZ"/>
              </w:rPr>
              <w:t>2009 ж. –</w:t>
            </w:r>
            <w:r w:rsidR="00295898" w:rsidRPr="00272545">
              <w:rPr>
                <w:rFonts w:eastAsia="Arial Unicode MS"/>
                <w:sz w:val="24"/>
                <w:szCs w:val="24"/>
                <w:lang w:val="kk-KZ"/>
              </w:rPr>
              <w:t xml:space="preserve"> ҚР Президентінің Жарлығымен «Ерен еңбегі үшін» медалімен марапатталған;</w:t>
            </w:r>
          </w:p>
          <w:p w:rsidR="00E15AF5" w:rsidRPr="00272545" w:rsidRDefault="00E15AF5" w:rsidP="0061728A">
            <w:pPr>
              <w:ind w:firstLine="227"/>
              <w:jc w:val="both"/>
              <w:rPr>
                <w:rFonts w:eastAsia="Arial Unicode MS"/>
                <w:sz w:val="24"/>
                <w:szCs w:val="24"/>
                <w:lang w:val="kk-KZ"/>
              </w:rPr>
            </w:pPr>
            <w:r w:rsidRPr="00272545">
              <w:rPr>
                <w:rFonts w:eastAsia="Arial Unicode MS"/>
                <w:sz w:val="24"/>
                <w:szCs w:val="24"/>
                <w:lang w:val="kk-KZ"/>
              </w:rPr>
              <w:t>– 2021 ж. – ҚР Индустрия және инфрақұрылымдық даму министрлігінің «Еңбек даңқы III дәрежесі» белгісімен марапатталған;</w:t>
            </w:r>
          </w:p>
          <w:p w:rsidR="005D4C22" w:rsidRPr="00272545" w:rsidRDefault="00E15AF5" w:rsidP="00E15AF5">
            <w:pPr>
              <w:ind w:firstLine="227"/>
              <w:jc w:val="both"/>
              <w:rPr>
                <w:rFonts w:eastAsia="Arial Unicode MS"/>
                <w:sz w:val="24"/>
                <w:szCs w:val="24"/>
                <w:lang w:val="kk-KZ"/>
              </w:rPr>
            </w:pPr>
            <w:r w:rsidRPr="00272545">
              <w:rPr>
                <w:rFonts w:eastAsia="Arial Unicode MS"/>
                <w:sz w:val="24"/>
                <w:szCs w:val="24"/>
                <w:lang w:val="kk-KZ"/>
              </w:rPr>
              <w:t>– 2022 ж. – Қазақстан Республикасы Ғылым және жоғары білім министрлігінің «Қазақстан Республикасының білім және ғылым саласын дамытуға қосқан үлесі үшін» Құрмет грамотасы;</w:t>
            </w:r>
          </w:p>
          <w:p w:rsidR="00F021E5" w:rsidRPr="00272545" w:rsidRDefault="00E15AF5" w:rsidP="00F021E5">
            <w:pPr>
              <w:ind w:firstLine="227"/>
              <w:jc w:val="both"/>
              <w:rPr>
                <w:rFonts w:eastAsia="Arial Unicode MS"/>
                <w:sz w:val="24"/>
                <w:szCs w:val="24"/>
                <w:lang w:val="kk-KZ"/>
              </w:rPr>
            </w:pPr>
            <w:r w:rsidRPr="00272545">
              <w:rPr>
                <w:rFonts w:eastAsia="Arial Unicode MS"/>
                <w:sz w:val="24"/>
                <w:szCs w:val="24"/>
                <w:lang w:val="kk-KZ"/>
              </w:rPr>
              <w:lastRenderedPageBreak/>
              <w:t>–</w:t>
            </w:r>
            <w:r w:rsidR="005D4C22" w:rsidRPr="00272545">
              <w:rPr>
                <w:rFonts w:eastAsia="Arial Unicode MS"/>
                <w:sz w:val="24"/>
                <w:szCs w:val="24"/>
                <w:lang w:val="kk-KZ"/>
              </w:rPr>
              <w:t xml:space="preserve"> 2024 </w:t>
            </w:r>
            <w:r w:rsidR="00F021E5" w:rsidRPr="00272545">
              <w:rPr>
                <w:rFonts w:eastAsia="Arial Unicode MS"/>
                <w:sz w:val="24"/>
                <w:szCs w:val="24"/>
                <w:lang w:val="kk-KZ"/>
              </w:rPr>
              <w:t xml:space="preserve">ж. </w:t>
            </w:r>
            <w:r w:rsidR="005D4C22" w:rsidRPr="00272545">
              <w:rPr>
                <w:rFonts w:eastAsia="Arial Unicode MS"/>
                <w:sz w:val="24"/>
                <w:szCs w:val="24"/>
                <w:lang w:val="kk-KZ"/>
              </w:rPr>
              <w:t>- Қазақстан Республикасы Ғылым және жоғары білім министрлігі «Қазақстан Республикасының металлургия саласының дамытуға қосқан үлесі»</w:t>
            </w:r>
            <w:r w:rsidR="00AF3309" w:rsidRPr="00272545">
              <w:rPr>
                <w:rFonts w:eastAsia="Arial Unicode MS"/>
                <w:sz w:val="24"/>
                <w:szCs w:val="24"/>
                <w:lang w:val="kk-KZ"/>
              </w:rPr>
              <w:t xml:space="preserve"> Алғысы</w:t>
            </w:r>
          </w:p>
        </w:tc>
      </w:tr>
    </w:tbl>
    <w:p w:rsidR="007D7B85" w:rsidRPr="00E15AF5" w:rsidRDefault="007D7B85" w:rsidP="007D7B85">
      <w:pPr>
        <w:jc w:val="both"/>
        <w:rPr>
          <w:sz w:val="24"/>
          <w:szCs w:val="24"/>
          <w:lang w:val="kk-KZ"/>
        </w:rPr>
      </w:pPr>
    </w:p>
    <w:p w:rsidR="00AB53CF" w:rsidRPr="00E15AF5" w:rsidRDefault="00AB53CF" w:rsidP="007D7B85">
      <w:pPr>
        <w:jc w:val="both"/>
        <w:rPr>
          <w:sz w:val="24"/>
          <w:szCs w:val="24"/>
          <w:lang w:val="kk-KZ"/>
        </w:rPr>
      </w:pPr>
    </w:p>
    <w:p w:rsidR="00AF3309" w:rsidRDefault="00AF3309" w:rsidP="00EE6564">
      <w:pPr>
        <w:jc w:val="both"/>
        <w:rPr>
          <w:b/>
          <w:sz w:val="24"/>
          <w:szCs w:val="24"/>
          <w:lang w:val="kk-KZ"/>
        </w:rPr>
      </w:pPr>
    </w:p>
    <w:p w:rsidR="00EE6564" w:rsidRDefault="00EE6564" w:rsidP="00EE6564">
      <w:pPr>
        <w:jc w:val="both"/>
        <w:rPr>
          <w:b/>
          <w:sz w:val="24"/>
          <w:szCs w:val="24"/>
          <w:lang w:val="kk-KZ"/>
        </w:rPr>
      </w:pPr>
      <w:r w:rsidRPr="00EE6564">
        <w:rPr>
          <w:b/>
          <w:sz w:val="24"/>
          <w:szCs w:val="24"/>
          <w:lang w:val="kk-KZ"/>
        </w:rPr>
        <w:t>«</w:t>
      </w:r>
      <w:r w:rsidRPr="0061728A">
        <w:rPr>
          <w:b/>
          <w:sz w:val="24"/>
          <w:szCs w:val="24"/>
          <w:lang w:val="kk-KZ"/>
        </w:rPr>
        <w:t>Қ.И. Сәтбаев атындағы ҚазҰТЗУ</w:t>
      </w:r>
      <w:r w:rsidRPr="00EE6564">
        <w:rPr>
          <w:b/>
          <w:sz w:val="24"/>
          <w:szCs w:val="24"/>
          <w:lang w:val="kk-KZ"/>
        </w:rPr>
        <w:t>»</w:t>
      </w:r>
      <w:r>
        <w:rPr>
          <w:b/>
          <w:sz w:val="24"/>
          <w:szCs w:val="24"/>
          <w:lang w:val="kk-KZ"/>
        </w:rPr>
        <w:t xml:space="preserve"> </w:t>
      </w:r>
      <w:r>
        <w:rPr>
          <w:rFonts w:eastAsia="Arial Unicode MS"/>
          <w:b/>
          <w:color w:val="000000"/>
          <w:sz w:val="24"/>
          <w:szCs w:val="24"/>
          <w:lang w:val="kk-KZ" w:bidi="en-US"/>
        </w:rPr>
        <w:t>КЕАҚ</w:t>
      </w:r>
      <w:r>
        <w:rPr>
          <w:b/>
          <w:sz w:val="24"/>
          <w:szCs w:val="24"/>
          <w:lang w:val="kk-KZ"/>
        </w:rPr>
        <w:t xml:space="preserve">, </w:t>
      </w:r>
    </w:p>
    <w:p w:rsidR="00EE6564" w:rsidRDefault="00EE6564" w:rsidP="00EE6564">
      <w:pPr>
        <w:jc w:val="both"/>
        <w:rPr>
          <w:b/>
          <w:sz w:val="24"/>
          <w:szCs w:val="24"/>
          <w:lang w:val="kk-KZ"/>
        </w:rPr>
      </w:pPr>
      <w:r>
        <w:rPr>
          <w:b/>
          <w:sz w:val="24"/>
          <w:szCs w:val="24"/>
          <w:lang w:val="kk-KZ"/>
        </w:rPr>
        <w:t>Ө. А. Байқоңыров атындағы Тау-кен металлургия</w:t>
      </w:r>
    </w:p>
    <w:p w:rsidR="007D7B85" w:rsidRPr="00D13D49" w:rsidRDefault="00EE6564" w:rsidP="00EE6564">
      <w:pPr>
        <w:jc w:val="both"/>
        <w:rPr>
          <w:sz w:val="24"/>
          <w:szCs w:val="24"/>
          <w:lang w:val="kk-KZ"/>
        </w:rPr>
      </w:pPr>
      <w:r>
        <w:rPr>
          <w:b/>
          <w:sz w:val="24"/>
          <w:szCs w:val="24"/>
          <w:lang w:val="kk-KZ"/>
        </w:rPr>
        <w:t>институтының директоры</w:t>
      </w:r>
      <w:r w:rsidR="00AF3309">
        <w:rPr>
          <w:b/>
          <w:sz w:val="24"/>
          <w:szCs w:val="24"/>
          <w:lang w:val="kk-KZ"/>
        </w:rPr>
        <w:tab/>
      </w:r>
      <w:r w:rsidR="00AF3309">
        <w:rPr>
          <w:b/>
          <w:sz w:val="24"/>
          <w:szCs w:val="24"/>
          <w:lang w:val="kk-KZ"/>
        </w:rPr>
        <w:tab/>
      </w:r>
      <w:r w:rsidR="00AF3309">
        <w:rPr>
          <w:b/>
          <w:sz w:val="24"/>
          <w:szCs w:val="24"/>
          <w:lang w:val="kk-KZ"/>
        </w:rPr>
        <w:tab/>
      </w:r>
      <w:r w:rsidR="00AF3309">
        <w:rPr>
          <w:b/>
          <w:sz w:val="24"/>
          <w:szCs w:val="24"/>
          <w:lang w:val="kk-KZ"/>
        </w:rPr>
        <w:tab/>
      </w:r>
      <w:r w:rsidR="00AF3309">
        <w:rPr>
          <w:b/>
          <w:sz w:val="24"/>
          <w:szCs w:val="24"/>
          <w:lang w:val="kk-KZ"/>
        </w:rPr>
        <w:tab/>
      </w:r>
      <w:r w:rsidR="00AF3309">
        <w:rPr>
          <w:b/>
          <w:sz w:val="24"/>
          <w:szCs w:val="24"/>
          <w:lang w:val="kk-KZ"/>
        </w:rPr>
        <w:tab/>
      </w:r>
      <w:r>
        <w:rPr>
          <w:b/>
          <w:sz w:val="24"/>
          <w:szCs w:val="24"/>
          <w:lang w:val="kk-KZ"/>
        </w:rPr>
        <w:tab/>
        <w:t>К.Б. Рысбеков</w:t>
      </w:r>
    </w:p>
    <w:sectPr w:rsidR="007D7B85" w:rsidRPr="00D13D4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414395"/>
    <w:multiLevelType w:val="hybridMultilevel"/>
    <w:tmpl w:val="337C93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33796828"/>
    <w:multiLevelType w:val="hybridMultilevel"/>
    <w:tmpl w:val="CACA1EF0"/>
    <w:lvl w:ilvl="0" w:tplc="047EA516">
      <w:start w:val="1"/>
      <w:numFmt w:val="decimal"/>
      <w:lvlText w:val="%1)"/>
      <w:lvlJc w:val="left"/>
      <w:pPr>
        <w:ind w:left="417" w:hanging="360"/>
      </w:pPr>
      <w:rPr>
        <w:rFonts w:hint="default"/>
      </w:rPr>
    </w:lvl>
    <w:lvl w:ilvl="1" w:tplc="20000019" w:tentative="1">
      <w:start w:val="1"/>
      <w:numFmt w:val="lowerLetter"/>
      <w:lvlText w:val="%2."/>
      <w:lvlJc w:val="left"/>
      <w:pPr>
        <w:ind w:left="1137" w:hanging="360"/>
      </w:pPr>
    </w:lvl>
    <w:lvl w:ilvl="2" w:tplc="2000001B" w:tentative="1">
      <w:start w:val="1"/>
      <w:numFmt w:val="lowerRoman"/>
      <w:lvlText w:val="%3."/>
      <w:lvlJc w:val="right"/>
      <w:pPr>
        <w:ind w:left="1857" w:hanging="180"/>
      </w:pPr>
    </w:lvl>
    <w:lvl w:ilvl="3" w:tplc="2000000F" w:tentative="1">
      <w:start w:val="1"/>
      <w:numFmt w:val="decimal"/>
      <w:lvlText w:val="%4."/>
      <w:lvlJc w:val="left"/>
      <w:pPr>
        <w:ind w:left="2577" w:hanging="360"/>
      </w:pPr>
    </w:lvl>
    <w:lvl w:ilvl="4" w:tplc="20000019" w:tentative="1">
      <w:start w:val="1"/>
      <w:numFmt w:val="lowerLetter"/>
      <w:lvlText w:val="%5."/>
      <w:lvlJc w:val="left"/>
      <w:pPr>
        <w:ind w:left="3297" w:hanging="360"/>
      </w:pPr>
    </w:lvl>
    <w:lvl w:ilvl="5" w:tplc="2000001B" w:tentative="1">
      <w:start w:val="1"/>
      <w:numFmt w:val="lowerRoman"/>
      <w:lvlText w:val="%6."/>
      <w:lvlJc w:val="right"/>
      <w:pPr>
        <w:ind w:left="4017" w:hanging="180"/>
      </w:pPr>
    </w:lvl>
    <w:lvl w:ilvl="6" w:tplc="2000000F" w:tentative="1">
      <w:start w:val="1"/>
      <w:numFmt w:val="decimal"/>
      <w:lvlText w:val="%7."/>
      <w:lvlJc w:val="left"/>
      <w:pPr>
        <w:ind w:left="4737" w:hanging="360"/>
      </w:pPr>
    </w:lvl>
    <w:lvl w:ilvl="7" w:tplc="20000019" w:tentative="1">
      <w:start w:val="1"/>
      <w:numFmt w:val="lowerLetter"/>
      <w:lvlText w:val="%8."/>
      <w:lvlJc w:val="left"/>
      <w:pPr>
        <w:ind w:left="5457" w:hanging="360"/>
      </w:pPr>
    </w:lvl>
    <w:lvl w:ilvl="8" w:tplc="2000001B" w:tentative="1">
      <w:start w:val="1"/>
      <w:numFmt w:val="lowerRoman"/>
      <w:lvlText w:val="%9."/>
      <w:lvlJc w:val="right"/>
      <w:pPr>
        <w:ind w:left="6177"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3707"/>
    <w:rsid w:val="00044B59"/>
    <w:rsid w:val="00044BC1"/>
    <w:rsid w:val="00063004"/>
    <w:rsid w:val="0007394D"/>
    <w:rsid w:val="00081378"/>
    <w:rsid w:val="000A2CF2"/>
    <w:rsid w:val="000B0B75"/>
    <w:rsid w:val="000B53F4"/>
    <w:rsid w:val="00100E42"/>
    <w:rsid w:val="001034D5"/>
    <w:rsid w:val="001123C4"/>
    <w:rsid w:val="001306AA"/>
    <w:rsid w:val="00137AB9"/>
    <w:rsid w:val="00184B8F"/>
    <w:rsid w:val="0019546F"/>
    <w:rsid w:val="00195C26"/>
    <w:rsid w:val="001A3392"/>
    <w:rsid w:val="001A574C"/>
    <w:rsid w:val="0021555A"/>
    <w:rsid w:val="002202BC"/>
    <w:rsid w:val="00242323"/>
    <w:rsid w:val="00272545"/>
    <w:rsid w:val="002844D6"/>
    <w:rsid w:val="00290796"/>
    <w:rsid w:val="00295898"/>
    <w:rsid w:val="002A443A"/>
    <w:rsid w:val="002A7541"/>
    <w:rsid w:val="002B1002"/>
    <w:rsid w:val="002B74D6"/>
    <w:rsid w:val="002F614B"/>
    <w:rsid w:val="00315D2A"/>
    <w:rsid w:val="0032545E"/>
    <w:rsid w:val="0033771C"/>
    <w:rsid w:val="00341388"/>
    <w:rsid w:val="00342D25"/>
    <w:rsid w:val="0038100B"/>
    <w:rsid w:val="0038384F"/>
    <w:rsid w:val="003D3432"/>
    <w:rsid w:val="003E402F"/>
    <w:rsid w:val="003E7DA2"/>
    <w:rsid w:val="003F1F55"/>
    <w:rsid w:val="00450104"/>
    <w:rsid w:val="004754A3"/>
    <w:rsid w:val="004B467B"/>
    <w:rsid w:val="004C4F35"/>
    <w:rsid w:val="004F6994"/>
    <w:rsid w:val="00527C55"/>
    <w:rsid w:val="0053048F"/>
    <w:rsid w:val="005537B3"/>
    <w:rsid w:val="0059711B"/>
    <w:rsid w:val="005A693C"/>
    <w:rsid w:val="005C4984"/>
    <w:rsid w:val="005D08BD"/>
    <w:rsid w:val="005D4C22"/>
    <w:rsid w:val="005D53C2"/>
    <w:rsid w:val="005D63EF"/>
    <w:rsid w:val="005F0F0F"/>
    <w:rsid w:val="005F34C8"/>
    <w:rsid w:val="005F62C3"/>
    <w:rsid w:val="006168DB"/>
    <w:rsid w:val="0061728A"/>
    <w:rsid w:val="00631342"/>
    <w:rsid w:val="00632E42"/>
    <w:rsid w:val="006466DD"/>
    <w:rsid w:val="00655AC9"/>
    <w:rsid w:val="00677C7B"/>
    <w:rsid w:val="006803FA"/>
    <w:rsid w:val="00683E6B"/>
    <w:rsid w:val="006840EB"/>
    <w:rsid w:val="006A32F5"/>
    <w:rsid w:val="006A4384"/>
    <w:rsid w:val="006E0635"/>
    <w:rsid w:val="006F23F0"/>
    <w:rsid w:val="006F3E6D"/>
    <w:rsid w:val="00703D75"/>
    <w:rsid w:val="007322B2"/>
    <w:rsid w:val="00732AFE"/>
    <w:rsid w:val="00775843"/>
    <w:rsid w:val="007771F3"/>
    <w:rsid w:val="00777732"/>
    <w:rsid w:val="00793707"/>
    <w:rsid w:val="00794505"/>
    <w:rsid w:val="007A1FA5"/>
    <w:rsid w:val="007B3A26"/>
    <w:rsid w:val="007C47B6"/>
    <w:rsid w:val="007C55AC"/>
    <w:rsid w:val="007D0CE4"/>
    <w:rsid w:val="007D7B85"/>
    <w:rsid w:val="007E3FE1"/>
    <w:rsid w:val="00834BC4"/>
    <w:rsid w:val="00872A81"/>
    <w:rsid w:val="00872F07"/>
    <w:rsid w:val="00882393"/>
    <w:rsid w:val="008C0582"/>
    <w:rsid w:val="008D6FE6"/>
    <w:rsid w:val="008F4255"/>
    <w:rsid w:val="00931C5D"/>
    <w:rsid w:val="009340C9"/>
    <w:rsid w:val="0096313F"/>
    <w:rsid w:val="00963EFC"/>
    <w:rsid w:val="00971BD7"/>
    <w:rsid w:val="0097211B"/>
    <w:rsid w:val="00972D41"/>
    <w:rsid w:val="009759DB"/>
    <w:rsid w:val="00982851"/>
    <w:rsid w:val="009971B2"/>
    <w:rsid w:val="009A6B0D"/>
    <w:rsid w:val="009C7C4E"/>
    <w:rsid w:val="009D4FB8"/>
    <w:rsid w:val="009D5B9A"/>
    <w:rsid w:val="009E6E71"/>
    <w:rsid w:val="009F1DB2"/>
    <w:rsid w:val="009F760D"/>
    <w:rsid w:val="00A0222D"/>
    <w:rsid w:val="00A03F7A"/>
    <w:rsid w:val="00A10FDE"/>
    <w:rsid w:val="00A11B94"/>
    <w:rsid w:val="00A54E31"/>
    <w:rsid w:val="00A679F6"/>
    <w:rsid w:val="00A839FF"/>
    <w:rsid w:val="00A92BF5"/>
    <w:rsid w:val="00AB53CF"/>
    <w:rsid w:val="00AD4644"/>
    <w:rsid w:val="00AF3309"/>
    <w:rsid w:val="00B129D8"/>
    <w:rsid w:val="00B41FEC"/>
    <w:rsid w:val="00B7332A"/>
    <w:rsid w:val="00BA25D4"/>
    <w:rsid w:val="00BA671C"/>
    <w:rsid w:val="00BA7D08"/>
    <w:rsid w:val="00BB4F0F"/>
    <w:rsid w:val="00BC5B82"/>
    <w:rsid w:val="00BD0490"/>
    <w:rsid w:val="00BE0B03"/>
    <w:rsid w:val="00BF7A1E"/>
    <w:rsid w:val="00C045FA"/>
    <w:rsid w:val="00C1416B"/>
    <w:rsid w:val="00C66463"/>
    <w:rsid w:val="00C8276C"/>
    <w:rsid w:val="00CD287F"/>
    <w:rsid w:val="00CE7B7C"/>
    <w:rsid w:val="00CF1D41"/>
    <w:rsid w:val="00CF64D8"/>
    <w:rsid w:val="00D0754D"/>
    <w:rsid w:val="00D121A5"/>
    <w:rsid w:val="00D13D49"/>
    <w:rsid w:val="00D37AA1"/>
    <w:rsid w:val="00D519F3"/>
    <w:rsid w:val="00D65E4D"/>
    <w:rsid w:val="00D67142"/>
    <w:rsid w:val="00D7082A"/>
    <w:rsid w:val="00D81B00"/>
    <w:rsid w:val="00D9052F"/>
    <w:rsid w:val="00DA2EEB"/>
    <w:rsid w:val="00DD3752"/>
    <w:rsid w:val="00DD7E76"/>
    <w:rsid w:val="00DE6A9D"/>
    <w:rsid w:val="00E15AF5"/>
    <w:rsid w:val="00EA2383"/>
    <w:rsid w:val="00EA34DC"/>
    <w:rsid w:val="00EA4EA3"/>
    <w:rsid w:val="00ED1BC5"/>
    <w:rsid w:val="00EE6564"/>
    <w:rsid w:val="00F021E5"/>
    <w:rsid w:val="00F062C0"/>
    <w:rsid w:val="00F803C8"/>
    <w:rsid w:val="00F83011"/>
    <w:rsid w:val="00F905C6"/>
    <w:rsid w:val="00FB4D2A"/>
    <w:rsid w:val="00FD0C41"/>
    <w:rsid w:val="00FD20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118450"/>
  <w15:chartTrackingRefBased/>
  <w15:docId w15:val="{35297608-667C-4107-B0E7-88869F5418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7D7B85"/>
    <w:pPr>
      <w:widowControl w:val="0"/>
      <w:autoSpaceDE w:val="0"/>
      <w:autoSpaceDN w:val="0"/>
      <w:spacing w:after="0" w:line="240" w:lineRule="auto"/>
    </w:pPr>
    <w:rPr>
      <w:rFonts w:ascii="Times New Roman" w:eastAsia="Times New Roman"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7D7B85"/>
    <w:pPr>
      <w:spacing w:before="1"/>
      <w:ind w:left="160"/>
    </w:pPr>
    <w:rPr>
      <w:sz w:val="28"/>
      <w:szCs w:val="28"/>
    </w:rPr>
  </w:style>
  <w:style w:type="character" w:customStyle="1" w:styleId="a4">
    <w:name w:val="Основной текст Знак"/>
    <w:basedOn w:val="a0"/>
    <w:link w:val="a3"/>
    <w:uiPriority w:val="1"/>
    <w:rsid w:val="007D7B85"/>
    <w:rPr>
      <w:rFonts w:ascii="Times New Roman" w:eastAsia="Times New Roman" w:hAnsi="Times New Roman" w:cs="Times New Roman"/>
      <w:sz w:val="28"/>
      <w:szCs w:val="28"/>
    </w:rPr>
  </w:style>
  <w:style w:type="paragraph" w:customStyle="1" w:styleId="11">
    <w:name w:val="Заголовок 11"/>
    <w:basedOn w:val="a"/>
    <w:uiPriority w:val="1"/>
    <w:qFormat/>
    <w:rsid w:val="007D7B85"/>
    <w:pPr>
      <w:ind w:left="160"/>
      <w:outlineLvl w:val="1"/>
    </w:pPr>
    <w:rPr>
      <w:b/>
      <w:bCs/>
      <w:sz w:val="30"/>
      <w:szCs w:val="30"/>
    </w:rPr>
  </w:style>
  <w:style w:type="table" w:styleId="a5">
    <w:name w:val="Table Grid"/>
    <w:basedOn w:val="a1"/>
    <w:uiPriority w:val="39"/>
    <w:rsid w:val="007D7B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7D7B85"/>
  </w:style>
  <w:style w:type="paragraph" w:styleId="a6">
    <w:name w:val="List Paragraph"/>
    <w:basedOn w:val="a"/>
    <w:link w:val="a7"/>
    <w:uiPriority w:val="34"/>
    <w:qFormat/>
    <w:rsid w:val="007D7B85"/>
    <w:pPr>
      <w:spacing w:before="1"/>
      <w:ind w:left="160" w:hanging="304"/>
    </w:pPr>
    <w:rPr>
      <w:sz w:val="20"/>
      <w:szCs w:val="20"/>
      <w:lang w:val="x-none" w:eastAsia="x-none"/>
    </w:rPr>
  </w:style>
  <w:style w:type="character" w:customStyle="1" w:styleId="a7">
    <w:name w:val="Абзац списка Знак"/>
    <w:link w:val="a6"/>
    <w:uiPriority w:val="34"/>
    <w:rsid w:val="007D7B85"/>
    <w:rPr>
      <w:rFonts w:ascii="Times New Roman" w:eastAsia="Times New Roman" w:hAnsi="Times New Roman" w:cs="Times New Roman"/>
      <w:sz w:val="20"/>
      <w:szCs w:val="20"/>
      <w:lang w:val="x-none" w:eastAsia="x-none"/>
    </w:rPr>
  </w:style>
  <w:style w:type="paragraph" w:styleId="a8">
    <w:name w:val="Balloon Text"/>
    <w:basedOn w:val="a"/>
    <w:link w:val="a9"/>
    <w:uiPriority w:val="99"/>
    <w:semiHidden/>
    <w:unhideWhenUsed/>
    <w:rsid w:val="006F23F0"/>
    <w:rPr>
      <w:rFonts w:ascii="Segoe UI" w:hAnsi="Segoe UI" w:cs="Segoe UI"/>
      <w:sz w:val="18"/>
      <w:szCs w:val="18"/>
    </w:rPr>
  </w:style>
  <w:style w:type="character" w:customStyle="1" w:styleId="a9">
    <w:name w:val="Текст выноски Знак"/>
    <w:basedOn w:val="a0"/>
    <w:link w:val="a8"/>
    <w:uiPriority w:val="99"/>
    <w:semiHidden/>
    <w:rsid w:val="006F23F0"/>
    <w:rPr>
      <w:rFonts w:ascii="Segoe UI" w:eastAsia="Times New Roman" w:hAnsi="Segoe UI" w:cs="Segoe UI"/>
      <w:sz w:val="18"/>
      <w:szCs w:val="18"/>
    </w:rPr>
  </w:style>
  <w:style w:type="character" w:styleId="aa">
    <w:name w:val="Hyperlink"/>
    <w:basedOn w:val="a0"/>
    <w:uiPriority w:val="99"/>
    <w:unhideWhenUsed/>
    <w:rsid w:val="00FB4D2A"/>
    <w:rPr>
      <w:color w:val="0563C1" w:themeColor="hyperlink"/>
      <w:u w:val="single"/>
    </w:rPr>
  </w:style>
  <w:style w:type="character" w:customStyle="1" w:styleId="1">
    <w:name w:val="Неразрешенное упоминание1"/>
    <w:basedOn w:val="a0"/>
    <w:uiPriority w:val="99"/>
    <w:semiHidden/>
    <w:unhideWhenUsed/>
    <w:rsid w:val="00FB4D2A"/>
    <w:rPr>
      <w:color w:val="605E5C"/>
      <w:shd w:val="clear" w:color="auto" w:fill="E1DFDD"/>
    </w:rPr>
  </w:style>
  <w:style w:type="paragraph" w:styleId="ab">
    <w:name w:val="Normal (Web)"/>
    <w:basedOn w:val="a"/>
    <w:uiPriority w:val="99"/>
    <w:unhideWhenUsed/>
    <w:rsid w:val="00FB4D2A"/>
    <w:pPr>
      <w:widowControl/>
      <w:autoSpaceDE/>
      <w:autoSpaceDN/>
      <w:spacing w:before="100" w:beforeAutospacing="1" w:after="100" w:afterAutospacing="1"/>
    </w:pPr>
    <w:rPr>
      <w:sz w:val="24"/>
      <w:szCs w:val="24"/>
      <w:lang w:eastAsia="ru-RU"/>
    </w:rPr>
  </w:style>
  <w:style w:type="character" w:customStyle="1" w:styleId="ac">
    <w:name w:val="Основной текст_"/>
    <w:link w:val="4"/>
    <w:locked/>
    <w:rsid w:val="00EE6564"/>
    <w:rPr>
      <w:rFonts w:ascii="Arial" w:eastAsia="Arial" w:hAnsi="Arial" w:cs="Arial"/>
      <w:shd w:val="clear" w:color="auto" w:fill="FFFFFF"/>
    </w:rPr>
  </w:style>
  <w:style w:type="paragraph" w:customStyle="1" w:styleId="4">
    <w:name w:val="Основной текст4"/>
    <w:basedOn w:val="a"/>
    <w:link w:val="ac"/>
    <w:rsid w:val="00EE6564"/>
    <w:pPr>
      <w:shd w:val="clear" w:color="auto" w:fill="FFFFFF"/>
      <w:autoSpaceDE/>
      <w:autoSpaceDN/>
      <w:spacing w:before="300" w:line="274" w:lineRule="exact"/>
      <w:ind w:hanging="340"/>
      <w:jc w:val="both"/>
    </w:pPr>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1717662">
      <w:bodyDiv w:val="1"/>
      <w:marLeft w:val="0"/>
      <w:marRight w:val="0"/>
      <w:marTop w:val="0"/>
      <w:marBottom w:val="0"/>
      <w:divBdr>
        <w:top w:val="none" w:sz="0" w:space="0" w:color="auto"/>
        <w:left w:val="none" w:sz="0" w:space="0" w:color="auto"/>
        <w:bottom w:val="none" w:sz="0" w:space="0" w:color="auto"/>
        <w:right w:val="none" w:sz="0" w:space="0" w:color="auto"/>
      </w:divBdr>
    </w:div>
    <w:div w:id="385186712">
      <w:bodyDiv w:val="1"/>
      <w:marLeft w:val="0"/>
      <w:marRight w:val="0"/>
      <w:marTop w:val="0"/>
      <w:marBottom w:val="0"/>
      <w:divBdr>
        <w:top w:val="none" w:sz="0" w:space="0" w:color="auto"/>
        <w:left w:val="none" w:sz="0" w:space="0" w:color="auto"/>
        <w:bottom w:val="none" w:sz="0" w:space="0" w:color="auto"/>
        <w:right w:val="none" w:sz="0" w:space="0" w:color="auto"/>
      </w:divBdr>
    </w:div>
    <w:div w:id="390075989">
      <w:bodyDiv w:val="1"/>
      <w:marLeft w:val="0"/>
      <w:marRight w:val="0"/>
      <w:marTop w:val="0"/>
      <w:marBottom w:val="0"/>
      <w:divBdr>
        <w:top w:val="none" w:sz="0" w:space="0" w:color="auto"/>
        <w:left w:val="none" w:sz="0" w:space="0" w:color="auto"/>
        <w:bottom w:val="none" w:sz="0" w:space="0" w:color="auto"/>
        <w:right w:val="none" w:sz="0" w:space="0" w:color="auto"/>
      </w:divBdr>
    </w:div>
    <w:div w:id="702286301">
      <w:bodyDiv w:val="1"/>
      <w:marLeft w:val="0"/>
      <w:marRight w:val="0"/>
      <w:marTop w:val="0"/>
      <w:marBottom w:val="0"/>
      <w:divBdr>
        <w:top w:val="none" w:sz="0" w:space="0" w:color="auto"/>
        <w:left w:val="none" w:sz="0" w:space="0" w:color="auto"/>
        <w:bottom w:val="none" w:sz="0" w:space="0" w:color="auto"/>
        <w:right w:val="none" w:sz="0" w:space="0" w:color="auto"/>
      </w:divBdr>
    </w:div>
    <w:div w:id="753824810">
      <w:bodyDiv w:val="1"/>
      <w:marLeft w:val="0"/>
      <w:marRight w:val="0"/>
      <w:marTop w:val="0"/>
      <w:marBottom w:val="0"/>
      <w:divBdr>
        <w:top w:val="none" w:sz="0" w:space="0" w:color="auto"/>
        <w:left w:val="none" w:sz="0" w:space="0" w:color="auto"/>
        <w:bottom w:val="none" w:sz="0" w:space="0" w:color="auto"/>
        <w:right w:val="none" w:sz="0" w:space="0" w:color="auto"/>
      </w:divBdr>
    </w:div>
    <w:div w:id="1476752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Документ" ma:contentTypeID="0x010100A36DB12A2BECD045B3919971F3FBACA0" ma:contentTypeVersion="11" ma:contentTypeDescription="Создание документа." ma:contentTypeScope="" ma:versionID="eb6172f733feeca47a928d14e537532d">
  <xsd:schema xmlns:xsd="http://www.w3.org/2001/XMLSchema" xmlns:xs="http://www.w3.org/2001/XMLSchema" xmlns:p="http://schemas.microsoft.com/office/2006/metadata/properties" xmlns:ns2="28c0cf4a-e9e6-4b39-8e49-2c010c1172b0" xmlns:ns3="4d8ad2cf-18bf-40d4-9d48-e0822960b90b" targetNamespace="http://schemas.microsoft.com/office/2006/metadata/properties" ma:root="true" ma:fieldsID="a02aefdef9eecb8dea3a6217a94c4008" ns2:_="" ns3:_="">
    <xsd:import namespace="28c0cf4a-e9e6-4b39-8e49-2c010c1172b0"/>
    <xsd:import namespace="4d8ad2cf-18bf-40d4-9d48-e0822960b90b"/>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c0cf4a-e9e6-4b39-8e49-2c010c1172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Теги изображений" ma:readOnly="false" ma:fieldId="{5cf76f15-5ced-4ddc-b409-7134ff3c332f}" ma:taxonomyMulti="true" ma:sspId="03d16395-1252-47c5-9090-e7a8c613a04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d8ad2cf-18bf-40d4-9d48-e0822960b90b"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87d1a043-f3fc-4fd1-b0ef-7b584b6b576d}" ma:internalName="TaxCatchAll" ma:showField="CatchAllData" ma:web="4d8ad2cf-18bf-40d4-9d48-e0822960b90b">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Общий доступ с использованием"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Совместно с подробностями"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F92E4EB-CCF8-42D8-9E7F-9EECB30A4B7D}">
  <ds:schemaRefs>
    <ds:schemaRef ds:uri="http://schemas.microsoft.com/sharepoint/v3/contenttype/forms"/>
  </ds:schemaRefs>
</ds:datastoreItem>
</file>

<file path=customXml/itemProps2.xml><?xml version="1.0" encoding="utf-8"?>
<ds:datastoreItem xmlns:ds="http://schemas.openxmlformats.org/officeDocument/2006/customXml" ds:itemID="{E8944FE9-CEE7-47AE-A7FA-A9A97EF54A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c0cf4a-e9e6-4b39-8e49-2c010c1172b0"/>
    <ds:schemaRef ds:uri="4d8ad2cf-18bf-40d4-9d48-e0822960b9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4</Pages>
  <Words>1039</Words>
  <Characters>5924</Characters>
  <Application>Microsoft Office Word</Application>
  <DocSecurity>0</DocSecurity>
  <Lines>49</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Gulziya Burshukova</dc:creator>
  <cp:keywords/>
  <dc:description/>
  <cp:lastModifiedBy>Adelya Dauletbakova</cp:lastModifiedBy>
  <cp:revision>11</cp:revision>
  <cp:lastPrinted>2026-02-04T10:09:00Z</cp:lastPrinted>
  <dcterms:created xsi:type="dcterms:W3CDTF">2026-02-01T15:20:00Z</dcterms:created>
  <dcterms:modified xsi:type="dcterms:W3CDTF">2026-02-04T10:09:00Z</dcterms:modified>
</cp:coreProperties>
</file>